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2BA7" w:rsidRPr="0002178A" w:rsidRDefault="00502BA7" w:rsidP="00225319">
      <w:pPr>
        <w:spacing w:line="360" w:lineRule="auto"/>
        <w:jc w:val="center"/>
        <w:rPr>
          <w:rFonts w:ascii="Arial Narrow" w:hAnsi="Arial Narrow" w:cs="Arial"/>
          <w:b/>
          <w:sz w:val="22"/>
          <w:szCs w:val="22"/>
          <w:u w:val="single"/>
        </w:rPr>
      </w:pPr>
      <w:r w:rsidRPr="0002178A">
        <w:rPr>
          <w:rFonts w:ascii="Arial Narrow" w:hAnsi="Arial Narrow" w:cs="Arial"/>
          <w:b/>
          <w:sz w:val="22"/>
          <w:szCs w:val="22"/>
          <w:u w:val="single"/>
        </w:rPr>
        <w:t>PROJETO BÁSICO</w:t>
      </w:r>
      <w:r w:rsidR="00BD76F5" w:rsidRPr="0002178A">
        <w:rPr>
          <w:rFonts w:ascii="Arial Narrow" w:hAnsi="Arial Narrow" w:cs="Arial"/>
          <w:b/>
          <w:sz w:val="22"/>
          <w:szCs w:val="22"/>
          <w:u w:val="single"/>
        </w:rPr>
        <w:t xml:space="preserve"> </w:t>
      </w:r>
      <w:r w:rsidRPr="0002178A">
        <w:rPr>
          <w:rFonts w:ascii="Arial Narrow" w:hAnsi="Arial Narrow" w:cs="Arial"/>
          <w:b/>
          <w:sz w:val="22"/>
          <w:szCs w:val="22"/>
          <w:u w:val="single"/>
        </w:rPr>
        <w:t xml:space="preserve">N°. </w:t>
      </w:r>
      <w:r w:rsidR="0037167A">
        <w:rPr>
          <w:rFonts w:ascii="Arial Narrow" w:hAnsi="Arial Narrow" w:cs="Arial"/>
          <w:b/>
          <w:sz w:val="22"/>
          <w:szCs w:val="22"/>
          <w:u w:val="single"/>
        </w:rPr>
        <w:t>22</w:t>
      </w:r>
      <w:r w:rsidRPr="0037167A">
        <w:rPr>
          <w:rFonts w:ascii="Arial Narrow" w:hAnsi="Arial Narrow" w:cs="Arial"/>
          <w:b/>
          <w:sz w:val="22"/>
          <w:szCs w:val="22"/>
          <w:u w:val="single"/>
        </w:rPr>
        <w:t>/</w:t>
      </w:r>
      <w:r w:rsidR="00364EAD" w:rsidRPr="0037167A">
        <w:rPr>
          <w:rFonts w:ascii="Arial Narrow" w:hAnsi="Arial Narrow" w:cs="Arial"/>
          <w:b/>
          <w:sz w:val="22"/>
          <w:szCs w:val="22"/>
          <w:u w:val="single"/>
        </w:rPr>
        <w:t>20</w:t>
      </w:r>
      <w:r w:rsidR="001464BD" w:rsidRPr="0037167A">
        <w:rPr>
          <w:rFonts w:ascii="Arial Narrow" w:hAnsi="Arial Narrow" w:cs="Arial"/>
          <w:b/>
          <w:sz w:val="22"/>
          <w:szCs w:val="22"/>
          <w:u w:val="single"/>
        </w:rPr>
        <w:t>2</w:t>
      </w:r>
      <w:r w:rsidR="00110F50" w:rsidRPr="0037167A">
        <w:rPr>
          <w:rFonts w:ascii="Arial Narrow" w:hAnsi="Arial Narrow" w:cs="Arial"/>
          <w:b/>
          <w:sz w:val="22"/>
          <w:szCs w:val="22"/>
          <w:u w:val="single"/>
        </w:rPr>
        <w:t>3</w:t>
      </w:r>
    </w:p>
    <w:p w:rsidR="00502BA7" w:rsidRPr="0002178A" w:rsidRDefault="00502BA7" w:rsidP="001B7CE0">
      <w:pPr>
        <w:shd w:val="clear" w:color="auto" w:fill="FFFFFF" w:themeFill="background1"/>
        <w:spacing w:line="360" w:lineRule="auto"/>
        <w:jc w:val="both"/>
        <w:rPr>
          <w:rFonts w:ascii="Arial Narrow" w:hAnsi="Arial Narrow" w:cs="Arial"/>
          <w:b/>
          <w:sz w:val="22"/>
          <w:szCs w:val="22"/>
        </w:rPr>
      </w:pPr>
    </w:p>
    <w:p w:rsidR="00502BA7" w:rsidRPr="000E1E89" w:rsidRDefault="00502BA7" w:rsidP="001B7CE0">
      <w:pPr>
        <w:shd w:val="clear" w:color="auto" w:fill="FFFFFF" w:themeFill="background1"/>
        <w:spacing w:line="360" w:lineRule="auto"/>
        <w:jc w:val="both"/>
        <w:rPr>
          <w:rFonts w:ascii="Arial Narrow" w:hAnsi="Arial Narrow" w:cs="Arial"/>
          <w:sz w:val="22"/>
          <w:szCs w:val="22"/>
        </w:rPr>
      </w:pPr>
      <w:r w:rsidRPr="0002178A">
        <w:rPr>
          <w:rFonts w:ascii="Arial Narrow" w:hAnsi="Arial Narrow" w:cs="Arial"/>
          <w:b/>
          <w:sz w:val="22"/>
          <w:szCs w:val="22"/>
        </w:rPr>
        <w:t xml:space="preserve">2. C.I de origem n°. </w:t>
      </w:r>
      <w:r w:rsidR="0037167A">
        <w:rPr>
          <w:rFonts w:ascii="Arial Narrow" w:hAnsi="Arial Narrow" w:cs="Arial"/>
          <w:b/>
          <w:sz w:val="22"/>
          <w:szCs w:val="22"/>
        </w:rPr>
        <w:t>152</w:t>
      </w:r>
      <w:r w:rsidR="00981796" w:rsidRPr="0037167A">
        <w:rPr>
          <w:rFonts w:ascii="Arial Narrow" w:hAnsi="Arial Narrow" w:cs="Arial"/>
          <w:b/>
          <w:sz w:val="22"/>
          <w:szCs w:val="22"/>
        </w:rPr>
        <w:t>/20</w:t>
      </w:r>
      <w:r w:rsidR="001464BD" w:rsidRPr="0037167A">
        <w:rPr>
          <w:rFonts w:ascii="Arial Narrow" w:hAnsi="Arial Narrow" w:cs="Arial"/>
          <w:b/>
          <w:sz w:val="22"/>
          <w:szCs w:val="22"/>
        </w:rPr>
        <w:t>2</w:t>
      </w:r>
      <w:r w:rsidR="00110F50" w:rsidRPr="0037167A">
        <w:rPr>
          <w:rFonts w:ascii="Arial Narrow" w:hAnsi="Arial Narrow" w:cs="Arial"/>
          <w:b/>
          <w:sz w:val="22"/>
          <w:szCs w:val="22"/>
        </w:rPr>
        <w:t>3</w:t>
      </w:r>
    </w:p>
    <w:p w:rsidR="00502BA7" w:rsidRPr="0002178A" w:rsidRDefault="00502BA7" w:rsidP="001B7CE0">
      <w:pPr>
        <w:spacing w:line="360" w:lineRule="auto"/>
        <w:jc w:val="both"/>
        <w:rPr>
          <w:rFonts w:ascii="Arial Narrow" w:hAnsi="Arial Narrow" w:cs="Arial"/>
          <w:b/>
          <w:sz w:val="22"/>
          <w:szCs w:val="22"/>
        </w:rPr>
      </w:pPr>
      <w:r w:rsidRPr="0002178A">
        <w:rPr>
          <w:rFonts w:ascii="Arial Narrow" w:hAnsi="Arial Narrow" w:cs="Arial"/>
          <w:b/>
          <w:sz w:val="22"/>
          <w:szCs w:val="22"/>
        </w:rPr>
        <w:t xml:space="preserve">Secretaria Solicitante: </w:t>
      </w:r>
      <w:r w:rsidRPr="0002178A">
        <w:rPr>
          <w:rFonts w:ascii="Arial Narrow" w:hAnsi="Arial Narrow" w:cs="Arial"/>
          <w:sz w:val="22"/>
          <w:szCs w:val="22"/>
        </w:rPr>
        <w:t>Secretaria de Educação, Cultura, Esporte e Lazer.</w:t>
      </w:r>
    </w:p>
    <w:p w:rsidR="00502BA7" w:rsidRPr="0002178A" w:rsidRDefault="00502BA7" w:rsidP="001B7CE0">
      <w:pPr>
        <w:spacing w:line="360" w:lineRule="auto"/>
        <w:jc w:val="both"/>
        <w:rPr>
          <w:rFonts w:ascii="Arial Narrow" w:hAnsi="Arial Narrow" w:cs="Arial"/>
          <w:sz w:val="22"/>
          <w:szCs w:val="22"/>
        </w:rPr>
      </w:pPr>
      <w:r w:rsidRPr="0002178A">
        <w:rPr>
          <w:rFonts w:ascii="Arial Narrow" w:hAnsi="Arial Narrow" w:cs="Arial"/>
          <w:b/>
          <w:sz w:val="22"/>
          <w:szCs w:val="22"/>
        </w:rPr>
        <w:t xml:space="preserve">Secretário: </w:t>
      </w:r>
      <w:r w:rsidRPr="0002178A">
        <w:rPr>
          <w:rFonts w:ascii="Arial Narrow" w:hAnsi="Arial Narrow" w:cs="Arial"/>
          <w:sz w:val="22"/>
          <w:szCs w:val="22"/>
        </w:rPr>
        <w:t>Silvio Aparecido Fidelis</w:t>
      </w:r>
    </w:p>
    <w:p w:rsidR="00502BA7" w:rsidRPr="0002178A" w:rsidRDefault="00502BA7" w:rsidP="001B7CE0">
      <w:pPr>
        <w:spacing w:line="360" w:lineRule="auto"/>
        <w:jc w:val="both"/>
        <w:rPr>
          <w:rFonts w:ascii="Arial Narrow" w:hAnsi="Arial Narrow" w:cs="Arial"/>
          <w:b/>
          <w:color w:val="FF0000"/>
          <w:sz w:val="22"/>
          <w:szCs w:val="22"/>
        </w:rPr>
      </w:pPr>
      <w:r w:rsidRPr="0002178A">
        <w:rPr>
          <w:rFonts w:ascii="Arial Narrow" w:hAnsi="Arial Narrow" w:cs="Arial"/>
          <w:b/>
          <w:sz w:val="22"/>
          <w:szCs w:val="22"/>
        </w:rPr>
        <w:t>Data</w:t>
      </w:r>
      <w:r w:rsidRPr="000E1E89">
        <w:rPr>
          <w:rFonts w:ascii="Arial Narrow" w:hAnsi="Arial Narrow" w:cs="Arial"/>
          <w:b/>
          <w:sz w:val="22"/>
          <w:szCs w:val="22"/>
        </w:rPr>
        <w:t xml:space="preserve">: </w:t>
      </w:r>
      <w:r w:rsidR="0037167A">
        <w:rPr>
          <w:rFonts w:ascii="Arial Narrow" w:hAnsi="Arial Narrow" w:cs="Arial"/>
          <w:b/>
          <w:sz w:val="22"/>
          <w:szCs w:val="22"/>
        </w:rPr>
        <w:t>28</w:t>
      </w:r>
      <w:r w:rsidR="00DD4767" w:rsidRPr="00DD4767">
        <w:rPr>
          <w:rFonts w:ascii="Arial Narrow" w:hAnsi="Arial Narrow" w:cs="Arial"/>
          <w:b/>
          <w:sz w:val="22"/>
          <w:szCs w:val="22"/>
        </w:rPr>
        <w:t>/03</w:t>
      </w:r>
      <w:r w:rsidR="00110F50" w:rsidRPr="00DD4767">
        <w:rPr>
          <w:rFonts w:ascii="Arial Narrow" w:hAnsi="Arial Narrow" w:cs="Arial"/>
          <w:b/>
          <w:sz w:val="22"/>
          <w:szCs w:val="22"/>
        </w:rPr>
        <w:t>/2023</w:t>
      </w:r>
    </w:p>
    <w:p w:rsidR="00502BA7" w:rsidRPr="0002178A" w:rsidRDefault="00502BA7" w:rsidP="001B7CE0">
      <w:pPr>
        <w:spacing w:line="360" w:lineRule="auto"/>
        <w:jc w:val="both"/>
        <w:rPr>
          <w:rFonts w:ascii="Arial Narrow" w:hAnsi="Arial Narrow" w:cs="Arial"/>
          <w:b/>
          <w:sz w:val="22"/>
          <w:szCs w:val="22"/>
          <w:u w:val="single"/>
        </w:rPr>
      </w:pPr>
    </w:p>
    <w:p w:rsidR="00502BA7" w:rsidRDefault="00502BA7" w:rsidP="001B7CE0">
      <w:pPr>
        <w:spacing w:line="360" w:lineRule="auto"/>
        <w:jc w:val="both"/>
        <w:rPr>
          <w:rFonts w:ascii="Arial Narrow" w:hAnsi="Arial Narrow" w:cs="Arial"/>
          <w:sz w:val="22"/>
          <w:szCs w:val="22"/>
        </w:rPr>
      </w:pPr>
      <w:r w:rsidRPr="0002178A">
        <w:rPr>
          <w:rFonts w:ascii="Arial Narrow" w:hAnsi="Arial Narrow" w:cs="Arial"/>
          <w:b/>
          <w:sz w:val="22"/>
          <w:szCs w:val="22"/>
        </w:rPr>
        <w:t>3. DO OBJETO</w:t>
      </w:r>
      <w:r w:rsidRPr="0002178A">
        <w:rPr>
          <w:rFonts w:ascii="Arial Narrow" w:hAnsi="Arial Narrow" w:cs="Arial"/>
          <w:sz w:val="22"/>
          <w:szCs w:val="22"/>
        </w:rPr>
        <w:t xml:space="preserve"> </w:t>
      </w:r>
    </w:p>
    <w:p w:rsidR="00CA06DB" w:rsidRPr="0002178A" w:rsidRDefault="00CA06DB" w:rsidP="001B7CE0">
      <w:pPr>
        <w:spacing w:line="360" w:lineRule="auto"/>
        <w:jc w:val="both"/>
        <w:rPr>
          <w:rFonts w:ascii="Arial Narrow" w:hAnsi="Arial Narrow" w:cs="Arial"/>
          <w:b/>
          <w:sz w:val="22"/>
          <w:szCs w:val="22"/>
        </w:rPr>
      </w:pPr>
    </w:p>
    <w:p w:rsidR="003B0D97" w:rsidRPr="0002178A" w:rsidRDefault="00F259F5" w:rsidP="003B0D97">
      <w:pPr>
        <w:autoSpaceDE w:val="0"/>
        <w:autoSpaceDN w:val="0"/>
        <w:adjustRightInd w:val="0"/>
        <w:spacing w:line="360" w:lineRule="auto"/>
        <w:jc w:val="both"/>
        <w:rPr>
          <w:rFonts w:ascii="Arial Narrow" w:eastAsia="Calibri" w:hAnsi="Arial Narrow"/>
          <w:b/>
          <w:bCs/>
          <w:sz w:val="22"/>
          <w:szCs w:val="22"/>
        </w:rPr>
      </w:pPr>
      <w:r w:rsidRPr="00F259F5">
        <w:rPr>
          <w:rFonts w:ascii="Arial Narrow" w:hAnsi="Arial Narrow"/>
          <w:b/>
          <w:sz w:val="22"/>
          <w:szCs w:val="22"/>
        </w:rPr>
        <w:t>3.1.</w:t>
      </w:r>
      <w:r>
        <w:rPr>
          <w:rFonts w:ascii="Arial Narrow" w:hAnsi="Arial Narrow"/>
          <w:sz w:val="22"/>
          <w:szCs w:val="22"/>
        </w:rPr>
        <w:t xml:space="preserve"> </w:t>
      </w:r>
      <w:r w:rsidR="003B0D97" w:rsidRPr="0002178A">
        <w:rPr>
          <w:rFonts w:ascii="Arial Narrow" w:hAnsi="Arial Narrow"/>
          <w:sz w:val="22"/>
          <w:szCs w:val="22"/>
        </w:rPr>
        <w:t>O objeto desta licitação é a seleção e contratação de empresas de engenharia para execução</w:t>
      </w:r>
      <w:r w:rsidR="003B0D97" w:rsidRPr="0002178A">
        <w:rPr>
          <w:rFonts w:ascii="Arial Narrow" w:hAnsi="Arial Narrow" w:cs="Arial"/>
          <w:b/>
          <w:sz w:val="22"/>
          <w:szCs w:val="22"/>
        </w:rPr>
        <w:t xml:space="preserve"> </w:t>
      </w:r>
      <w:r w:rsidR="003B0D97" w:rsidRPr="0002178A">
        <w:rPr>
          <w:rFonts w:ascii="Arial Narrow" w:hAnsi="Arial Narrow" w:cs="Arial"/>
          <w:sz w:val="22"/>
          <w:szCs w:val="22"/>
        </w:rPr>
        <w:t xml:space="preserve">do </w:t>
      </w:r>
      <w:r w:rsidR="003B0D97" w:rsidRPr="00525219">
        <w:rPr>
          <w:rFonts w:ascii="Arial Narrow" w:hAnsi="Arial Narrow" w:cs="Arial"/>
          <w:sz w:val="22"/>
          <w:szCs w:val="22"/>
        </w:rPr>
        <w:t>saldo remanescente da</w:t>
      </w:r>
      <w:r w:rsidR="003B0D97" w:rsidRPr="00525219">
        <w:rPr>
          <w:rFonts w:ascii="Arial Narrow" w:hAnsi="Arial Narrow"/>
          <w:sz w:val="22"/>
          <w:szCs w:val="22"/>
        </w:rPr>
        <w:t xml:space="preserve"> obra de construção da CRECHE PROJETO PADRÃO TIPO </w:t>
      </w:r>
      <w:r w:rsidR="000C7781">
        <w:rPr>
          <w:rFonts w:ascii="Arial Narrow" w:hAnsi="Arial Narrow"/>
          <w:sz w:val="22"/>
          <w:szCs w:val="22"/>
        </w:rPr>
        <w:t>2</w:t>
      </w:r>
      <w:r w:rsidR="003B0D97" w:rsidRPr="00525219">
        <w:rPr>
          <w:rFonts w:ascii="Arial Narrow" w:hAnsi="Arial Narrow"/>
          <w:sz w:val="22"/>
          <w:szCs w:val="22"/>
        </w:rPr>
        <w:t xml:space="preserve"> - PROINFÂNCIA, projetos padronizados do FNDE localizada</w:t>
      </w:r>
      <w:r w:rsidR="00074FA5">
        <w:rPr>
          <w:rFonts w:ascii="Arial Narrow" w:hAnsi="Arial Narrow" w:cs="Arial"/>
          <w:sz w:val="22"/>
          <w:szCs w:val="22"/>
        </w:rPr>
        <w:t xml:space="preserve"> na</w:t>
      </w:r>
      <w:r w:rsidR="000C7781">
        <w:rPr>
          <w:rFonts w:ascii="Arial Narrow" w:hAnsi="Arial Narrow"/>
          <w:sz w:val="22"/>
          <w:szCs w:val="22"/>
        </w:rPr>
        <w:t xml:space="preserve"> Rua das Águas Marinhas, quadra 44</w:t>
      </w:r>
      <w:r w:rsidR="007058FB" w:rsidRPr="00525219">
        <w:rPr>
          <w:rFonts w:ascii="Arial Narrow" w:hAnsi="Arial Narrow"/>
          <w:sz w:val="22"/>
          <w:szCs w:val="22"/>
        </w:rPr>
        <w:t>, n°.</w:t>
      </w:r>
      <w:r w:rsidR="00131A99">
        <w:rPr>
          <w:rFonts w:ascii="Arial Narrow" w:hAnsi="Arial Narrow"/>
          <w:sz w:val="22"/>
          <w:szCs w:val="22"/>
        </w:rPr>
        <w:t xml:space="preserve"> 0</w:t>
      </w:r>
      <w:r w:rsidR="000C7781">
        <w:rPr>
          <w:rFonts w:ascii="Arial Narrow" w:hAnsi="Arial Narrow"/>
          <w:sz w:val="22"/>
          <w:szCs w:val="22"/>
        </w:rPr>
        <w:t>,</w:t>
      </w:r>
      <w:r w:rsidR="00074FA5" w:rsidRPr="00525219">
        <w:rPr>
          <w:rFonts w:ascii="Arial Narrow" w:hAnsi="Arial Narrow"/>
          <w:sz w:val="22"/>
          <w:szCs w:val="22"/>
        </w:rPr>
        <w:t xml:space="preserve"> Bairro</w:t>
      </w:r>
      <w:r w:rsidR="007058FB" w:rsidRPr="00525219">
        <w:rPr>
          <w:rFonts w:ascii="Arial Narrow" w:hAnsi="Arial Narrow"/>
          <w:sz w:val="22"/>
          <w:szCs w:val="22"/>
        </w:rPr>
        <w:t xml:space="preserve">: </w:t>
      </w:r>
      <w:r w:rsidR="00131A99">
        <w:rPr>
          <w:rFonts w:ascii="Arial Narrow" w:hAnsi="Arial Narrow"/>
          <w:b/>
          <w:sz w:val="22"/>
          <w:szCs w:val="22"/>
        </w:rPr>
        <w:t>Cidade de Deus</w:t>
      </w:r>
      <w:r w:rsidR="003B0D97" w:rsidRPr="00525219">
        <w:rPr>
          <w:rFonts w:ascii="Arial Narrow" w:hAnsi="Arial Narrow" w:cs="Arial"/>
          <w:b/>
          <w:sz w:val="22"/>
          <w:szCs w:val="22"/>
        </w:rPr>
        <w:t>,</w:t>
      </w:r>
      <w:r w:rsidR="003B0D97" w:rsidRPr="00525219">
        <w:rPr>
          <w:rFonts w:ascii="Arial Narrow" w:hAnsi="Arial Narrow" w:cs="Arial"/>
          <w:sz w:val="22"/>
          <w:szCs w:val="22"/>
        </w:rPr>
        <w:t xml:space="preserve"> CEP: 78.</w:t>
      </w:r>
      <w:r w:rsidR="00131A99">
        <w:rPr>
          <w:rFonts w:ascii="Arial Narrow" w:hAnsi="Arial Narrow" w:cs="Arial"/>
          <w:sz w:val="22"/>
          <w:szCs w:val="22"/>
        </w:rPr>
        <w:t>150-522</w:t>
      </w:r>
      <w:r w:rsidR="003B0D97" w:rsidRPr="00525219">
        <w:rPr>
          <w:rFonts w:ascii="Arial Narrow" w:hAnsi="Arial Narrow" w:cs="Arial"/>
          <w:sz w:val="22"/>
          <w:szCs w:val="22"/>
        </w:rPr>
        <w:t>, Várzea Grande- MT</w:t>
      </w:r>
      <w:r w:rsidR="003B0D97" w:rsidRPr="00525219">
        <w:rPr>
          <w:rFonts w:ascii="Arial Narrow" w:hAnsi="Arial Narrow"/>
          <w:sz w:val="22"/>
          <w:szCs w:val="22"/>
        </w:rPr>
        <w:t xml:space="preserve"> em regime de empreitada por preço global, </w:t>
      </w:r>
      <w:r w:rsidR="003B0D97" w:rsidRPr="00525219">
        <w:rPr>
          <w:rFonts w:ascii="Arial Narrow" w:eastAsia="Calibri" w:hAnsi="Arial Narrow"/>
          <w:b/>
          <w:bCs/>
          <w:sz w:val="22"/>
          <w:szCs w:val="22"/>
        </w:rPr>
        <w:t>conforme projetos FNDE, em atenção ao Termo de Compromisso</w:t>
      </w:r>
      <w:r w:rsidR="003B0D97" w:rsidRPr="00525219">
        <w:rPr>
          <w:rFonts w:ascii="Arial Narrow" w:hAnsi="Arial Narrow"/>
          <w:b/>
          <w:sz w:val="22"/>
          <w:szCs w:val="22"/>
        </w:rPr>
        <w:t xml:space="preserve"> nº. PAC2: </w:t>
      </w:r>
      <w:r w:rsidR="003E3970" w:rsidRPr="00525219">
        <w:rPr>
          <w:rFonts w:ascii="Arial Narrow" w:hAnsi="Arial Narrow"/>
          <w:b/>
          <w:sz w:val="22"/>
          <w:szCs w:val="22"/>
        </w:rPr>
        <w:t>7849/2014</w:t>
      </w:r>
      <w:r w:rsidR="003B0D97" w:rsidRPr="00525219">
        <w:rPr>
          <w:rFonts w:ascii="Arial Narrow" w:eastAsia="Calibri" w:hAnsi="Arial Narrow"/>
          <w:b/>
          <w:bCs/>
          <w:sz w:val="22"/>
          <w:szCs w:val="22"/>
        </w:rPr>
        <w:t>-FNDE.</w:t>
      </w:r>
    </w:p>
    <w:p w:rsidR="003B0D97" w:rsidRPr="0002178A" w:rsidRDefault="003B0D97" w:rsidP="003B0D97">
      <w:pPr>
        <w:autoSpaceDE w:val="0"/>
        <w:autoSpaceDN w:val="0"/>
        <w:adjustRightInd w:val="0"/>
        <w:spacing w:line="360" w:lineRule="auto"/>
        <w:jc w:val="both"/>
        <w:rPr>
          <w:rFonts w:ascii="Arial Narrow" w:hAnsi="Arial Narrow"/>
          <w:sz w:val="22"/>
          <w:szCs w:val="22"/>
        </w:rPr>
      </w:pPr>
      <w:r w:rsidRPr="0002178A">
        <w:rPr>
          <w:rFonts w:ascii="Arial Narrow" w:eastAsia="Calibri" w:hAnsi="Arial Narrow"/>
          <w:b/>
          <w:bCs/>
          <w:sz w:val="22"/>
          <w:szCs w:val="22"/>
        </w:rPr>
        <w:t>3.2.</w:t>
      </w:r>
      <w:r w:rsidRPr="0002178A">
        <w:rPr>
          <w:rFonts w:ascii="Arial Narrow" w:eastAsia="Calibri" w:hAnsi="Arial Narrow"/>
          <w:sz w:val="22"/>
          <w:szCs w:val="22"/>
        </w:rPr>
        <w:t xml:space="preserve"> A empresa vencedora é obrigada a obedecer aos projetos técnicos e padrões construtivos fornecidos pelo Fundo Nacional de Desenvolvimento da Educação- FNDE sendo que os mesmos estão disponíveis no site </w:t>
      </w:r>
      <w:r w:rsidRPr="00110F50">
        <w:rPr>
          <w:rFonts w:ascii="Arial Narrow" w:eastAsia="Calibri" w:hAnsi="Arial Narrow"/>
          <w:b/>
          <w:sz w:val="22"/>
          <w:szCs w:val="22"/>
        </w:rPr>
        <w:t>http://www.fnde.gov.br/index.php/proinf-consultas</w:t>
      </w:r>
      <w:r w:rsidRPr="0002178A">
        <w:rPr>
          <w:rFonts w:ascii="Arial Narrow" w:eastAsia="Calibri" w:hAnsi="Arial Narrow"/>
          <w:sz w:val="22"/>
          <w:szCs w:val="22"/>
        </w:rPr>
        <w:t xml:space="preserve">, </w:t>
      </w:r>
      <w:r w:rsidR="00B76986">
        <w:rPr>
          <w:rFonts w:ascii="Arial Narrow" w:eastAsia="Calibri" w:hAnsi="Arial Narrow"/>
          <w:sz w:val="22"/>
          <w:szCs w:val="22"/>
        </w:rPr>
        <w:t>TIPO 2</w:t>
      </w:r>
      <w:r w:rsidRPr="0002178A">
        <w:rPr>
          <w:rFonts w:ascii="Arial Narrow" w:eastAsia="Calibri" w:hAnsi="Arial Narrow"/>
          <w:sz w:val="22"/>
          <w:szCs w:val="22"/>
        </w:rPr>
        <w:t>, sendo vedado qualquer alteração sem prévia autorização do Município com concordância do FNDE.</w:t>
      </w:r>
    </w:p>
    <w:p w:rsidR="00A26490" w:rsidRPr="0002178A" w:rsidRDefault="00A26490" w:rsidP="001B7CE0">
      <w:pPr>
        <w:spacing w:line="360" w:lineRule="auto"/>
        <w:jc w:val="both"/>
        <w:rPr>
          <w:rFonts w:ascii="Arial Narrow" w:hAnsi="Arial Narrow" w:cs="Arial"/>
          <w:sz w:val="22"/>
          <w:szCs w:val="22"/>
        </w:rPr>
      </w:pPr>
    </w:p>
    <w:p w:rsidR="00E07485" w:rsidRDefault="00E07485" w:rsidP="001B7CE0">
      <w:pPr>
        <w:spacing w:line="360" w:lineRule="auto"/>
        <w:jc w:val="both"/>
        <w:rPr>
          <w:rFonts w:ascii="Arial Narrow" w:hAnsi="Arial Narrow" w:cs="Arial"/>
          <w:b/>
          <w:sz w:val="22"/>
          <w:szCs w:val="22"/>
          <w:u w:val="single"/>
        </w:rPr>
      </w:pPr>
      <w:r w:rsidRPr="0002178A">
        <w:rPr>
          <w:rFonts w:ascii="Arial Narrow" w:hAnsi="Arial Narrow" w:cs="Arial"/>
          <w:b/>
          <w:sz w:val="22"/>
          <w:szCs w:val="22"/>
          <w:u w:val="single"/>
        </w:rPr>
        <w:t>ESPECIFICAÇÃO DE OBJETO:</w:t>
      </w:r>
    </w:p>
    <w:p w:rsidR="002A649D" w:rsidRPr="0002178A" w:rsidRDefault="002A649D" w:rsidP="001B7CE0">
      <w:pPr>
        <w:spacing w:line="360" w:lineRule="auto"/>
        <w:jc w:val="both"/>
        <w:rPr>
          <w:rFonts w:ascii="Arial Narrow" w:hAnsi="Arial Narrow" w:cs="Arial"/>
          <w:b/>
          <w:sz w:val="22"/>
          <w:szCs w:val="22"/>
          <w:u w:val="single"/>
        </w:rPr>
      </w:pPr>
    </w:p>
    <w:tbl>
      <w:tblPr>
        <w:tblStyle w:val="Tabelacomgrade"/>
        <w:tblW w:w="0" w:type="auto"/>
        <w:tblInd w:w="108" w:type="dxa"/>
        <w:tblLook w:val="04A0" w:firstRow="1" w:lastRow="0" w:firstColumn="1" w:lastColumn="0" w:noHBand="0" w:noVBand="1"/>
      </w:tblPr>
      <w:tblGrid>
        <w:gridCol w:w="9379"/>
      </w:tblGrid>
      <w:tr w:rsidR="00E07485" w:rsidRPr="0002178A" w:rsidTr="001767B1">
        <w:tc>
          <w:tcPr>
            <w:tcW w:w="9781" w:type="dxa"/>
          </w:tcPr>
          <w:p w:rsidR="00E07485" w:rsidRPr="0002178A" w:rsidRDefault="00E07485" w:rsidP="0037167A">
            <w:pPr>
              <w:spacing w:line="360" w:lineRule="auto"/>
              <w:jc w:val="both"/>
              <w:rPr>
                <w:rFonts w:ascii="Arial Narrow" w:hAnsi="Arial Narrow" w:cs="Arial"/>
                <w:sz w:val="22"/>
                <w:szCs w:val="22"/>
              </w:rPr>
            </w:pPr>
            <w:r w:rsidRPr="0037167A">
              <w:rPr>
                <w:rFonts w:ascii="Arial Narrow" w:hAnsi="Arial Narrow" w:cs="Arial"/>
                <w:sz w:val="22"/>
                <w:szCs w:val="22"/>
              </w:rPr>
              <w:t>Finalização de serviços previsto</w:t>
            </w:r>
            <w:r w:rsidR="001767B1" w:rsidRPr="0037167A">
              <w:rPr>
                <w:rFonts w:ascii="Arial Narrow" w:hAnsi="Arial Narrow" w:cs="Arial"/>
                <w:sz w:val="22"/>
                <w:szCs w:val="22"/>
              </w:rPr>
              <w:t>s</w:t>
            </w:r>
            <w:r w:rsidRPr="0037167A">
              <w:rPr>
                <w:rFonts w:ascii="Arial Narrow" w:hAnsi="Arial Narrow" w:cs="Arial"/>
                <w:sz w:val="22"/>
                <w:szCs w:val="22"/>
              </w:rPr>
              <w:t xml:space="preserve"> como saldo remanescente da obra, sendo estes </w:t>
            </w:r>
            <w:r w:rsidR="0037167A">
              <w:rPr>
                <w:rFonts w:ascii="Arial Narrow" w:hAnsi="Arial Narrow" w:cs="Arial"/>
                <w:sz w:val="22"/>
                <w:szCs w:val="22"/>
              </w:rPr>
              <w:t>( serviços preliminares, sistema de vedação vertical interno e externo ( paredes), esquadrias, revestimentos internos e externos, sistemas de pisos internos e externos ( pavimentação)</w:t>
            </w:r>
            <w:r w:rsidR="00EB2CF4">
              <w:rPr>
                <w:rFonts w:ascii="Arial Narrow" w:hAnsi="Arial Narrow" w:cs="Arial"/>
                <w:sz w:val="22"/>
                <w:szCs w:val="22"/>
              </w:rPr>
              <w:t>, pintura, instalação hidráulica, drenagem de aguas pluviais, instalação sanitária, louças e metais, instalação de gás combustível</w:t>
            </w:r>
            <w:r w:rsidR="009125EA">
              <w:rPr>
                <w:rFonts w:ascii="Arial Narrow" w:hAnsi="Arial Narrow" w:cs="Arial"/>
                <w:sz w:val="22"/>
                <w:szCs w:val="22"/>
              </w:rPr>
              <w:t>, sistema de proteção contra incêndio, instalações elétricas – 220V, instalações</w:t>
            </w:r>
            <w:r w:rsidR="00081EF1">
              <w:rPr>
                <w:rFonts w:ascii="Arial Narrow" w:hAnsi="Arial Narrow" w:cs="Arial"/>
                <w:sz w:val="22"/>
                <w:szCs w:val="22"/>
              </w:rPr>
              <w:t xml:space="preserve"> de rede estruturada, sistema de exaustão mecânica, serviços complementares, serviços finais, serviços diversos, limpeza final de obra, administração local).</w:t>
            </w:r>
          </w:p>
        </w:tc>
      </w:tr>
    </w:tbl>
    <w:p w:rsidR="00E07485" w:rsidRPr="0002178A" w:rsidRDefault="00E07485" w:rsidP="001B7CE0">
      <w:pPr>
        <w:pStyle w:val="Ttulo1"/>
        <w:shd w:val="clear" w:color="auto" w:fill="FFFFFF" w:themeFill="background1"/>
        <w:tabs>
          <w:tab w:val="left" w:pos="0"/>
        </w:tabs>
        <w:suppressAutoHyphens/>
        <w:spacing w:line="360" w:lineRule="auto"/>
        <w:jc w:val="both"/>
        <w:rPr>
          <w:rFonts w:ascii="Arial Narrow" w:hAnsi="Arial Narrow" w:cs="Arial"/>
          <w:bCs w:val="0"/>
          <w:u w:val="none"/>
        </w:rPr>
      </w:pPr>
    </w:p>
    <w:p w:rsidR="00E07485" w:rsidRDefault="00E07485" w:rsidP="001B7CE0">
      <w:pPr>
        <w:pStyle w:val="Ttulo1"/>
        <w:shd w:val="clear" w:color="auto" w:fill="FFFFFF" w:themeFill="background1"/>
        <w:tabs>
          <w:tab w:val="left" w:pos="0"/>
        </w:tabs>
        <w:suppressAutoHyphens/>
        <w:spacing w:line="360" w:lineRule="auto"/>
        <w:jc w:val="both"/>
        <w:rPr>
          <w:rFonts w:ascii="Arial Narrow" w:hAnsi="Arial Narrow" w:cs="Arial"/>
          <w:bCs w:val="0"/>
          <w:u w:val="none"/>
        </w:rPr>
      </w:pPr>
      <w:r w:rsidRPr="0002178A">
        <w:rPr>
          <w:rFonts w:ascii="Arial Narrow" w:hAnsi="Arial Narrow" w:cs="Arial"/>
          <w:bCs w:val="0"/>
          <w:u w:val="none"/>
        </w:rPr>
        <w:t>4. DA JUSTIFICATIVA</w:t>
      </w:r>
    </w:p>
    <w:p w:rsidR="00CA06DB" w:rsidRDefault="00111A81" w:rsidP="00CA06DB">
      <w:pPr>
        <w:rPr>
          <w:rFonts w:ascii="Arial Narrow" w:hAnsi="Arial Narrow" w:cs="Arial"/>
          <w:b/>
          <w:sz w:val="22"/>
          <w:szCs w:val="22"/>
        </w:rPr>
      </w:pPr>
      <w:r w:rsidRPr="00111A81">
        <w:rPr>
          <w:rFonts w:ascii="Arial Narrow" w:hAnsi="Arial Narrow" w:cs="Arial"/>
          <w:b/>
          <w:sz w:val="22"/>
          <w:szCs w:val="22"/>
        </w:rPr>
        <w:t xml:space="preserve">4.1 </w:t>
      </w:r>
      <w:r>
        <w:rPr>
          <w:rFonts w:ascii="Arial Narrow" w:hAnsi="Arial Narrow" w:cs="Arial"/>
          <w:b/>
          <w:sz w:val="22"/>
          <w:szCs w:val="22"/>
        </w:rPr>
        <w:t xml:space="preserve">DA </w:t>
      </w:r>
      <w:r w:rsidRPr="00111A81">
        <w:rPr>
          <w:rFonts w:ascii="Arial Narrow" w:hAnsi="Arial Narrow" w:cs="Arial"/>
          <w:b/>
          <w:sz w:val="22"/>
          <w:szCs w:val="22"/>
        </w:rPr>
        <w:t>JUSTIFICATIVA PARA A NECESSIDADE DA OBRA</w:t>
      </w:r>
    </w:p>
    <w:p w:rsidR="00111A81" w:rsidRPr="00111A81" w:rsidRDefault="00111A81" w:rsidP="00CA06DB">
      <w:pPr>
        <w:rPr>
          <w:rFonts w:ascii="Arial Narrow" w:hAnsi="Arial Narrow" w:cs="Arial"/>
          <w:b/>
          <w:sz w:val="22"/>
          <w:szCs w:val="22"/>
        </w:rPr>
      </w:pPr>
    </w:p>
    <w:p w:rsidR="00E07485" w:rsidRPr="0002178A" w:rsidRDefault="00E07485" w:rsidP="00111A81">
      <w:pPr>
        <w:spacing w:line="360" w:lineRule="auto"/>
        <w:ind w:firstLine="426"/>
        <w:jc w:val="both"/>
        <w:rPr>
          <w:rFonts w:ascii="Arial Narrow" w:hAnsi="Arial Narrow" w:cs="Arial"/>
          <w:sz w:val="22"/>
          <w:szCs w:val="22"/>
        </w:rPr>
      </w:pPr>
      <w:r w:rsidRPr="0002178A">
        <w:rPr>
          <w:rFonts w:ascii="Arial Narrow" w:hAnsi="Arial Narrow" w:cs="Arial"/>
          <w:sz w:val="22"/>
          <w:szCs w:val="22"/>
        </w:rPr>
        <w:t xml:space="preserve">Tendo em vista a necessidade de finalização da obra de construção da </w:t>
      </w:r>
      <w:r w:rsidR="00B76986">
        <w:rPr>
          <w:rFonts w:ascii="Arial Narrow" w:hAnsi="Arial Narrow"/>
          <w:sz w:val="22"/>
          <w:szCs w:val="22"/>
        </w:rPr>
        <w:t>Creche projeto padrão TIPO 2</w:t>
      </w:r>
      <w:r w:rsidRPr="0002178A">
        <w:rPr>
          <w:rFonts w:ascii="Arial Narrow" w:hAnsi="Arial Narrow"/>
          <w:sz w:val="22"/>
          <w:szCs w:val="22"/>
        </w:rPr>
        <w:t xml:space="preserve"> – PROINFÂNCIA FNDE</w:t>
      </w:r>
      <w:r w:rsidRPr="0002178A">
        <w:rPr>
          <w:rFonts w:ascii="Arial Narrow" w:hAnsi="Arial Narrow" w:cs="Arial"/>
          <w:sz w:val="22"/>
          <w:szCs w:val="22"/>
        </w:rPr>
        <w:t xml:space="preserve">, que teve contrato rescindo com a empresa que abandonou a obra, estamos através deste novo processo contratando uma nova empresa para finalização dos serviços remanescente e serviços que não havia sido </w:t>
      </w:r>
      <w:r w:rsidR="00074FA5" w:rsidRPr="0002178A">
        <w:rPr>
          <w:rFonts w:ascii="Arial Narrow" w:hAnsi="Arial Narrow" w:cs="Arial"/>
          <w:sz w:val="22"/>
          <w:szCs w:val="22"/>
        </w:rPr>
        <w:t>previsto</w:t>
      </w:r>
      <w:r w:rsidRPr="0002178A">
        <w:rPr>
          <w:rFonts w:ascii="Arial Narrow" w:hAnsi="Arial Narrow" w:cs="Arial"/>
          <w:sz w:val="22"/>
          <w:szCs w:val="22"/>
        </w:rPr>
        <w:t xml:space="preserve"> na contratação anterior que se encontram especificados em planilha para conclusão da obra. </w:t>
      </w:r>
    </w:p>
    <w:p w:rsidR="00E07485" w:rsidRPr="0002178A" w:rsidRDefault="00B32DD9" w:rsidP="00B32DD9">
      <w:pPr>
        <w:tabs>
          <w:tab w:val="left" w:pos="709"/>
        </w:tabs>
        <w:spacing w:line="360" w:lineRule="auto"/>
        <w:ind w:firstLine="426"/>
        <w:jc w:val="both"/>
        <w:rPr>
          <w:rFonts w:ascii="Arial Narrow" w:hAnsi="Arial Narrow"/>
          <w:sz w:val="22"/>
          <w:szCs w:val="22"/>
        </w:rPr>
      </w:pPr>
      <w:r>
        <w:rPr>
          <w:rFonts w:ascii="Arial Narrow" w:hAnsi="Arial Narrow"/>
          <w:sz w:val="22"/>
          <w:szCs w:val="22"/>
        </w:rPr>
        <w:tab/>
      </w:r>
      <w:r w:rsidR="00E07485" w:rsidRPr="0002178A">
        <w:rPr>
          <w:rFonts w:ascii="Arial Narrow" w:hAnsi="Arial Narrow"/>
          <w:sz w:val="22"/>
          <w:szCs w:val="22"/>
        </w:rPr>
        <w:t xml:space="preserve">A Prefeitura Municipal de Várzea Grande, ao elaborar seu Plano de Ações Articuladas – PAR, apresenta dentre suas demandas a necessidade da construção da unidade acima descrita. Para a efetivação desta ação, o Município de </w:t>
      </w:r>
      <w:r w:rsidR="00E07485" w:rsidRPr="0002178A">
        <w:rPr>
          <w:rFonts w:ascii="Arial Narrow" w:hAnsi="Arial Narrow"/>
          <w:sz w:val="22"/>
          <w:szCs w:val="22"/>
        </w:rPr>
        <w:lastRenderedPageBreak/>
        <w:t>Várzea Grande receberá apoio financeiro do FNDE e deverá desenvolver seus projetos arquitetônicos conforme os padrões e concepções estabelecidos no Projeto Padrão FNDE.</w:t>
      </w:r>
    </w:p>
    <w:p w:rsidR="003B0D97" w:rsidRPr="0002178A" w:rsidRDefault="003B0D97" w:rsidP="00B32DD9">
      <w:pPr>
        <w:spacing w:line="360" w:lineRule="auto"/>
        <w:ind w:firstLine="708"/>
        <w:jc w:val="both"/>
        <w:rPr>
          <w:rFonts w:ascii="Arial Narrow" w:hAnsi="Arial Narrow"/>
          <w:b/>
          <w:sz w:val="22"/>
          <w:szCs w:val="22"/>
        </w:rPr>
      </w:pPr>
      <w:r w:rsidRPr="0002178A">
        <w:rPr>
          <w:rFonts w:ascii="Arial Narrow" w:hAnsi="Arial Narrow"/>
          <w:sz w:val="22"/>
          <w:szCs w:val="22"/>
        </w:rPr>
        <w:t xml:space="preserve">Ademais, esta obra é do PAC2, programa do Governo Federal, que foram firmados pelos </w:t>
      </w:r>
      <w:r w:rsidRPr="0002178A">
        <w:rPr>
          <w:rFonts w:ascii="Arial Narrow" w:hAnsi="Arial Narrow"/>
          <w:b/>
          <w:sz w:val="22"/>
          <w:szCs w:val="22"/>
        </w:rPr>
        <w:t xml:space="preserve">Termos de Compromisso nº. PAC2: </w:t>
      </w:r>
      <w:r w:rsidR="00074FA5" w:rsidRPr="00074FA5">
        <w:rPr>
          <w:rFonts w:ascii="Arial Narrow" w:hAnsi="Arial Narrow"/>
          <w:b/>
          <w:sz w:val="22"/>
          <w:szCs w:val="22"/>
        </w:rPr>
        <w:t>7849/2014-FNDE</w:t>
      </w:r>
      <w:r w:rsidRPr="0002178A">
        <w:rPr>
          <w:rFonts w:ascii="Arial Narrow" w:hAnsi="Arial Narrow"/>
          <w:b/>
          <w:sz w:val="22"/>
          <w:szCs w:val="22"/>
        </w:rPr>
        <w:t>.</w:t>
      </w:r>
      <w:r w:rsidRPr="0002178A">
        <w:rPr>
          <w:rFonts w:ascii="Arial Narrow" w:hAnsi="Arial Narrow"/>
          <w:sz w:val="22"/>
          <w:szCs w:val="22"/>
        </w:rPr>
        <w:t xml:space="preserve"> </w:t>
      </w:r>
    </w:p>
    <w:p w:rsidR="003B0D97" w:rsidRPr="0002178A" w:rsidRDefault="003B0D97" w:rsidP="003B0D97">
      <w:pPr>
        <w:spacing w:line="360" w:lineRule="auto"/>
        <w:jc w:val="both"/>
        <w:rPr>
          <w:rFonts w:ascii="Arial Narrow" w:hAnsi="Arial Narrow" w:cs="Arial"/>
          <w:sz w:val="22"/>
          <w:szCs w:val="22"/>
        </w:rPr>
      </w:pPr>
      <w:r w:rsidRPr="0002178A">
        <w:rPr>
          <w:rFonts w:ascii="Arial Narrow" w:hAnsi="Arial Narrow" w:cs="Arial"/>
          <w:sz w:val="22"/>
          <w:szCs w:val="22"/>
        </w:rPr>
        <w:t>Com a conclusão desta obra, a secretária poderá aumentar o atendimento à comunidade.</w:t>
      </w:r>
    </w:p>
    <w:p w:rsidR="00502BA7" w:rsidRDefault="00111A81" w:rsidP="001B7CE0">
      <w:pPr>
        <w:spacing w:line="360" w:lineRule="auto"/>
        <w:jc w:val="both"/>
        <w:rPr>
          <w:rFonts w:ascii="Arial Narrow" w:hAnsi="Arial Narrow" w:cs="Arial"/>
          <w:b/>
          <w:sz w:val="22"/>
          <w:szCs w:val="22"/>
        </w:rPr>
      </w:pPr>
      <w:r>
        <w:rPr>
          <w:rFonts w:ascii="Arial Narrow" w:hAnsi="Arial Narrow" w:cs="Arial"/>
          <w:b/>
          <w:sz w:val="22"/>
          <w:szCs w:val="22"/>
        </w:rPr>
        <w:t>4.2 DA JUSTIFICATIVA DO TIPO DE LICITAÇÃO</w:t>
      </w:r>
    </w:p>
    <w:p w:rsidR="00111A81" w:rsidRDefault="00111A81" w:rsidP="00111A81">
      <w:pPr>
        <w:spacing w:line="360" w:lineRule="auto"/>
        <w:ind w:firstLine="708"/>
        <w:jc w:val="both"/>
        <w:rPr>
          <w:rFonts w:ascii="Arial Narrow" w:hAnsi="Arial Narrow"/>
          <w:sz w:val="22"/>
          <w:szCs w:val="22"/>
        </w:rPr>
      </w:pPr>
      <w:r w:rsidRPr="00111A81">
        <w:rPr>
          <w:rFonts w:ascii="Arial Narrow" w:hAnsi="Arial Narrow"/>
          <w:sz w:val="22"/>
          <w:szCs w:val="22"/>
        </w:rPr>
        <w:t xml:space="preserve">De acordo com SÚMULA Nº 247 do TCU, é obrigatória a admissão da adjudicação por item nos editais das licitações para a contratação de obras, serviços, compras e alienações, cujo objeto seja divisível, desde que não haja prejuízo para o conjunto ou complexo ou perda de economia de escala, tendo em vista o objetivo de propiciar a ampla participação de licitantes que, embora não dispondo de capacidade para a execução, fornecimento ou aquisição da totalidade do objeto, possam fazê-lo com relação de itens ou unidades autônomas, devendo as exigências de habilitação adequar-se a essa divisibilidade. </w:t>
      </w:r>
    </w:p>
    <w:p w:rsidR="00111A81" w:rsidRDefault="00111A81" w:rsidP="00111A81">
      <w:pPr>
        <w:spacing w:line="360" w:lineRule="auto"/>
        <w:ind w:firstLine="708"/>
        <w:jc w:val="both"/>
        <w:rPr>
          <w:rFonts w:ascii="Arial Narrow" w:hAnsi="Arial Narrow"/>
          <w:sz w:val="22"/>
          <w:szCs w:val="22"/>
        </w:rPr>
      </w:pPr>
      <w:r w:rsidRPr="00111A81">
        <w:rPr>
          <w:rFonts w:ascii="Arial Narrow" w:hAnsi="Arial Narrow"/>
          <w:sz w:val="22"/>
          <w:szCs w:val="22"/>
        </w:rPr>
        <w:t xml:space="preserve">No presente Certame optou-se por realizar a licitação por menor preço global, tendo em vista a necessidade de preservar a integridade qualitativa do objeto, uma vez que, embora os itens que compõe a planilha orçamentária sejam hipoteticamente divisíveis, trata-se de Contratação de empresa especializada para a execução das obras de pavimentação e drenagem no Município de Várzea Grande/MT, onde seria inviável que houvesse mais de uma empresa vencedora do objeto, pois tal fato traria dificuldades para administração no controle da realização da prestação dos serviços, haja vista que a divisão segmentada por características semelhantes e comuns ao mercado serve como estratégia competitiva na concorrência de preços, uma vez que permite aos prestadores de serviços especializados em um segmento, possam oferecer maiores descontos na composição do preço global, podendo propiciar o poder de negociação na prestação do serviços pelo município. </w:t>
      </w:r>
    </w:p>
    <w:p w:rsidR="00111A81" w:rsidRDefault="00111A81" w:rsidP="00111A81">
      <w:pPr>
        <w:spacing w:line="360" w:lineRule="auto"/>
        <w:ind w:firstLine="708"/>
        <w:jc w:val="both"/>
        <w:rPr>
          <w:rFonts w:ascii="Arial Narrow" w:hAnsi="Arial Narrow"/>
          <w:sz w:val="22"/>
          <w:szCs w:val="22"/>
        </w:rPr>
      </w:pPr>
      <w:r w:rsidRPr="00111A81">
        <w:rPr>
          <w:rFonts w:ascii="Arial Narrow" w:hAnsi="Arial Narrow"/>
          <w:sz w:val="22"/>
          <w:szCs w:val="22"/>
        </w:rPr>
        <w:t>Entende-se que o valor global no caso em apreço, permite a homogeneidade dos serviços, evitando que haja prejuízo ou comprometimento para o conjunto dos serviços que serão adquiridos e, também, permitindo a multiplicação de oportunidades de concorrentes, a fim de que possibilitem encontrar, entre várias propostas, a mais vantajosa, garantindo a igualdade de oportunidade entre os interessados, em contratar com a Administração, permitindo que apenas uma empresa seja detentora do certame, pois quando da execução do serviço não necessitará contratar uma empresa para cada situação, podendo haver o comprometimento do conjunto e criar uma situação de desconforto, além do que, as empresas do ramo são capazes de executarem todos os serviços elencados, não ocasionando restrições na concorrência, nem ferindo a competitividade na licitação global.</w:t>
      </w:r>
    </w:p>
    <w:p w:rsidR="00111A81" w:rsidRPr="00111A81" w:rsidRDefault="00111A81" w:rsidP="00111A81">
      <w:pPr>
        <w:spacing w:line="360" w:lineRule="auto"/>
        <w:ind w:firstLine="708"/>
        <w:jc w:val="both"/>
        <w:rPr>
          <w:rFonts w:ascii="Arial Narrow" w:hAnsi="Arial Narrow"/>
          <w:sz w:val="22"/>
          <w:szCs w:val="22"/>
        </w:rPr>
      </w:pPr>
    </w:p>
    <w:p w:rsidR="00B15594" w:rsidRDefault="00B15594" w:rsidP="00B15594">
      <w:pPr>
        <w:spacing w:line="360" w:lineRule="auto"/>
        <w:jc w:val="both"/>
        <w:rPr>
          <w:rFonts w:ascii="Arial Narrow" w:hAnsi="Arial Narrow" w:cs="Arial"/>
          <w:b/>
          <w:sz w:val="22"/>
          <w:szCs w:val="22"/>
        </w:rPr>
      </w:pPr>
      <w:r w:rsidRPr="0002178A">
        <w:rPr>
          <w:rFonts w:ascii="Arial Narrow" w:hAnsi="Arial Narrow" w:cs="Arial"/>
          <w:b/>
          <w:sz w:val="22"/>
          <w:szCs w:val="22"/>
        </w:rPr>
        <w:t>5. DA MODALIDADE</w:t>
      </w:r>
    </w:p>
    <w:p w:rsidR="00B24C45" w:rsidRDefault="00B24C45" w:rsidP="00B15594">
      <w:pPr>
        <w:spacing w:line="360" w:lineRule="auto"/>
        <w:jc w:val="both"/>
        <w:rPr>
          <w:rFonts w:ascii="Arial Narrow" w:hAnsi="Arial Narrow" w:cs="Arial"/>
          <w:b/>
          <w:sz w:val="22"/>
          <w:szCs w:val="22"/>
        </w:rPr>
      </w:pPr>
    </w:p>
    <w:p w:rsidR="00B15594" w:rsidRPr="0002178A" w:rsidRDefault="00B15594" w:rsidP="00B15594">
      <w:pPr>
        <w:shd w:val="clear" w:color="auto" w:fill="FFFFFF"/>
        <w:spacing w:line="360" w:lineRule="auto"/>
        <w:jc w:val="both"/>
        <w:rPr>
          <w:rFonts w:ascii="Arial Narrow" w:hAnsi="Arial Narrow" w:cs="Arial"/>
          <w:sz w:val="22"/>
          <w:szCs w:val="22"/>
        </w:rPr>
      </w:pPr>
      <w:r w:rsidRPr="0002178A">
        <w:rPr>
          <w:rFonts w:ascii="Arial Narrow" w:hAnsi="Arial Narrow" w:cs="Arial"/>
          <w:sz w:val="22"/>
          <w:szCs w:val="22"/>
        </w:rPr>
        <w:t>(  ) convite</w:t>
      </w:r>
      <w:r w:rsidRPr="0002178A">
        <w:rPr>
          <w:rFonts w:ascii="Arial Narrow" w:hAnsi="Arial Narrow" w:cs="Arial"/>
          <w:sz w:val="22"/>
          <w:szCs w:val="22"/>
        </w:rPr>
        <w:tab/>
        <w:t xml:space="preserve">                            (   ) pregão presencial</w:t>
      </w:r>
    </w:p>
    <w:p w:rsidR="00B15594" w:rsidRPr="0002178A" w:rsidRDefault="006F17B9" w:rsidP="00B15594">
      <w:pPr>
        <w:shd w:val="clear" w:color="auto" w:fill="FFFFFF"/>
        <w:spacing w:line="360" w:lineRule="auto"/>
        <w:jc w:val="both"/>
        <w:rPr>
          <w:rFonts w:ascii="Arial Narrow" w:hAnsi="Arial Narrow" w:cs="Arial"/>
          <w:b/>
          <w:sz w:val="22"/>
          <w:szCs w:val="22"/>
        </w:rPr>
      </w:pPr>
      <w:r>
        <w:rPr>
          <w:rFonts w:ascii="Arial Narrow" w:hAnsi="Arial Narrow" w:cs="Arial"/>
          <w:sz w:val="22"/>
          <w:szCs w:val="22"/>
        </w:rPr>
        <w:t xml:space="preserve">( </w:t>
      </w:r>
      <w:r w:rsidR="00B15594" w:rsidRPr="006F17B9">
        <w:rPr>
          <w:rFonts w:ascii="Arial Narrow" w:hAnsi="Arial Narrow" w:cs="Arial"/>
          <w:sz w:val="22"/>
          <w:szCs w:val="22"/>
        </w:rPr>
        <w:t>) concorrência pública</w:t>
      </w:r>
      <w:r w:rsidR="00B15594" w:rsidRPr="0002178A">
        <w:rPr>
          <w:rFonts w:ascii="Arial Narrow" w:hAnsi="Arial Narrow" w:cs="Arial"/>
          <w:b/>
          <w:sz w:val="22"/>
          <w:szCs w:val="22"/>
        </w:rPr>
        <w:t xml:space="preserve"> </w:t>
      </w:r>
      <w:r w:rsidR="00B15594" w:rsidRPr="0002178A">
        <w:rPr>
          <w:rFonts w:ascii="Arial Narrow" w:hAnsi="Arial Narrow" w:cs="Arial"/>
          <w:sz w:val="22"/>
          <w:szCs w:val="22"/>
        </w:rPr>
        <w:tab/>
      </w:r>
      <w:r>
        <w:rPr>
          <w:rFonts w:ascii="Arial Narrow" w:hAnsi="Arial Narrow" w:cs="Arial"/>
          <w:sz w:val="22"/>
          <w:szCs w:val="22"/>
        </w:rPr>
        <w:t xml:space="preserve">               </w:t>
      </w:r>
      <w:r w:rsidR="00B15594" w:rsidRPr="0002178A">
        <w:rPr>
          <w:rFonts w:ascii="Arial Narrow" w:hAnsi="Arial Narrow" w:cs="Arial"/>
          <w:sz w:val="22"/>
          <w:szCs w:val="22"/>
        </w:rPr>
        <w:t>(   ) pregão – registro de preços</w:t>
      </w:r>
    </w:p>
    <w:p w:rsidR="00B15594" w:rsidRPr="0002178A" w:rsidRDefault="00B15594" w:rsidP="00B15594">
      <w:pPr>
        <w:shd w:val="clear" w:color="auto" w:fill="FFFFFF"/>
        <w:spacing w:line="360" w:lineRule="auto"/>
        <w:jc w:val="both"/>
        <w:rPr>
          <w:rFonts w:ascii="Arial Narrow" w:hAnsi="Arial Narrow" w:cs="Arial"/>
          <w:sz w:val="22"/>
          <w:szCs w:val="22"/>
        </w:rPr>
      </w:pPr>
      <w:r w:rsidRPr="002A649D">
        <w:rPr>
          <w:rFonts w:ascii="Arial Narrow" w:hAnsi="Arial Narrow" w:cs="Arial"/>
          <w:b/>
          <w:sz w:val="22"/>
          <w:szCs w:val="22"/>
        </w:rPr>
        <w:t xml:space="preserve">( </w:t>
      </w:r>
      <w:r w:rsidR="002A649D" w:rsidRPr="002A649D">
        <w:rPr>
          <w:rFonts w:ascii="Arial Narrow" w:hAnsi="Arial Narrow" w:cs="Arial"/>
          <w:b/>
          <w:sz w:val="22"/>
          <w:szCs w:val="22"/>
        </w:rPr>
        <w:t>X</w:t>
      </w:r>
      <w:r w:rsidRPr="002A649D">
        <w:rPr>
          <w:rFonts w:ascii="Arial Narrow" w:hAnsi="Arial Narrow" w:cs="Arial"/>
          <w:b/>
          <w:sz w:val="22"/>
          <w:szCs w:val="22"/>
        </w:rPr>
        <w:t xml:space="preserve"> ) tomada de preços</w:t>
      </w:r>
      <w:r w:rsidRPr="0002178A">
        <w:rPr>
          <w:rFonts w:ascii="Arial Narrow" w:hAnsi="Arial Narrow" w:cs="Arial"/>
          <w:sz w:val="22"/>
          <w:szCs w:val="22"/>
        </w:rPr>
        <w:t xml:space="preserve">                </w:t>
      </w:r>
      <w:r w:rsidRPr="0002178A">
        <w:rPr>
          <w:rFonts w:ascii="Arial Narrow" w:hAnsi="Arial Narrow" w:cs="Arial"/>
          <w:sz w:val="22"/>
          <w:szCs w:val="22"/>
        </w:rPr>
        <w:tab/>
        <w:t>(   ) dispensa de licitação – ART.24 IV</w:t>
      </w:r>
    </w:p>
    <w:p w:rsidR="00B15594" w:rsidRPr="0002178A" w:rsidRDefault="00B15594" w:rsidP="00B15594">
      <w:pPr>
        <w:shd w:val="clear" w:color="auto" w:fill="FFFFFF"/>
        <w:spacing w:line="360" w:lineRule="auto"/>
        <w:jc w:val="both"/>
        <w:rPr>
          <w:rFonts w:ascii="Arial Narrow" w:hAnsi="Arial Narrow" w:cs="Arial"/>
          <w:sz w:val="22"/>
          <w:szCs w:val="22"/>
        </w:rPr>
      </w:pPr>
      <w:r w:rsidRPr="0002178A">
        <w:rPr>
          <w:rFonts w:ascii="Arial Narrow" w:hAnsi="Arial Narrow" w:cs="Arial"/>
          <w:sz w:val="22"/>
          <w:szCs w:val="22"/>
        </w:rPr>
        <w:t xml:space="preserve">(  ) pregão eletrônico                </w:t>
      </w:r>
      <w:r w:rsidRPr="0002178A">
        <w:rPr>
          <w:rFonts w:ascii="Arial Narrow" w:hAnsi="Arial Narrow" w:cs="Arial"/>
          <w:sz w:val="22"/>
          <w:szCs w:val="22"/>
        </w:rPr>
        <w:tab/>
        <w:t>(   ) leilão</w:t>
      </w:r>
    </w:p>
    <w:p w:rsidR="00B15594" w:rsidRPr="0002178A" w:rsidRDefault="00B15594" w:rsidP="00B15594">
      <w:pPr>
        <w:spacing w:line="360" w:lineRule="auto"/>
        <w:jc w:val="both"/>
        <w:rPr>
          <w:rFonts w:ascii="Arial Narrow" w:hAnsi="Arial Narrow" w:cs="Arial"/>
          <w:b/>
          <w:sz w:val="22"/>
          <w:szCs w:val="22"/>
        </w:rPr>
      </w:pPr>
    </w:p>
    <w:p w:rsidR="00B15594" w:rsidRPr="0002178A" w:rsidRDefault="00B15594" w:rsidP="00B15594">
      <w:pPr>
        <w:spacing w:line="360" w:lineRule="auto"/>
        <w:jc w:val="both"/>
        <w:rPr>
          <w:rFonts w:ascii="Arial Narrow" w:hAnsi="Arial Narrow" w:cs="Arial"/>
          <w:b/>
          <w:sz w:val="22"/>
          <w:szCs w:val="22"/>
        </w:rPr>
      </w:pPr>
      <w:r w:rsidRPr="0002178A">
        <w:rPr>
          <w:rFonts w:ascii="Arial Narrow" w:hAnsi="Arial Narrow" w:cs="Arial"/>
          <w:b/>
          <w:sz w:val="22"/>
          <w:szCs w:val="22"/>
        </w:rPr>
        <w:t xml:space="preserve">5.1. REGIME DE EXECUÇÃO: </w:t>
      </w:r>
      <w:r w:rsidRPr="0002178A">
        <w:rPr>
          <w:rFonts w:ascii="Arial Narrow" w:hAnsi="Arial Narrow" w:cs="Arial"/>
          <w:sz w:val="22"/>
          <w:szCs w:val="22"/>
        </w:rPr>
        <w:t>Execução Indireta -Empreitada por preço global.</w:t>
      </w:r>
    </w:p>
    <w:p w:rsidR="00B15594" w:rsidRPr="0002178A"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02178A">
        <w:rPr>
          <w:rFonts w:ascii="Arial Narrow" w:hAnsi="Arial Narrow" w:cs="Arial"/>
          <w:b/>
          <w:sz w:val="22"/>
          <w:szCs w:val="22"/>
        </w:rPr>
        <w:t xml:space="preserve">5.1.1 TIPO DE LICITAÇÃO: </w:t>
      </w:r>
      <w:r w:rsidRPr="0002178A">
        <w:rPr>
          <w:rFonts w:ascii="Arial Narrow" w:hAnsi="Arial Narrow" w:cs="Arial"/>
          <w:sz w:val="22"/>
          <w:szCs w:val="22"/>
        </w:rPr>
        <w:t>Menor Preço Global</w:t>
      </w:r>
    </w:p>
    <w:p w:rsidR="00B15594" w:rsidRPr="0002178A" w:rsidRDefault="00B15594" w:rsidP="00B15594">
      <w:pPr>
        <w:spacing w:line="360" w:lineRule="auto"/>
        <w:jc w:val="both"/>
        <w:rPr>
          <w:rFonts w:ascii="Arial Narrow" w:hAnsi="Arial Narrow" w:cs="Arial"/>
          <w:b/>
          <w:sz w:val="22"/>
          <w:szCs w:val="22"/>
        </w:rPr>
      </w:pPr>
      <w:r w:rsidRPr="0002178A">
        <w:rPr>
          <w:rFonts w:ascii="Arial Narrow" w:hAnsi="Arial Narrow" w:cs="Arial"/>
          <w:b/>
          <w:sz w:val="22"/>
          <w:szCs w:val="22"/>
        </w:rPr>
        <w:t>5.1.2 - JUSTIFICATIVA PELO MENOR PREÇO GLOBAL.</w:t>
      </w:r>
    </w:p>
    <w:p w:rsidR="00B15594" w:rsidRPr="0002178A" w:rsidRDefault="00B15594" w:rsidP="00B15594">
      <w:pPr>
        <w:spacing w:line="360" w:lineRule="auto"/>
        <w:jc w:val="both"/>
        <w:rPr>
          <w:rFonts w:ascii="Arial Narrow" w:hAnsi="Arial Narrow"/>
          <w:sz w:val="22"/>
          <w:szCs w:val="22"/>
        </w:rPr>
      </w:pPr>
      <w:r w:rsidRPr="0002178A">
        <w:rPr>
          <w:rFonts w:ascii="Arial Narrow" w:hAnsi="Arial Narrow"/>
          <w:sz w:val="22"/>
          <w:szCs w:val="22"/>
        </w:rPr>
        <w:t>Considerando que a presente licitação corresponde à contratação de empresa especializada em construção civil para execução de construção de uma creche no Município de Várzea Grande/Mato Grosso, a empresa que se tornar vencedora da presente licitação deverá executar o objeto em sua totalidade.</w:t>
      </w:r>
    </w:p>
    <w:p w:rsidR="00B15594" w:rsidRPr="0002178A" w:rsidRDefault="00B15594" w:rsidP="00B15594">
      <w:pPr>
        <w:spacing w:line="360" w:lineRule="auto"/>
        <w:jc w:val="both"/>
        <w:rPr>
          <w:rFonts w:ascii="Arial Narrow" w:hAnsi="Arial Narrow" w:cs="Arial"/>
          <w:b/>
          <w:sz w:val="22"/>
          <w:szCs w:val="22"/>
        </w:rPr>
      </w:pPr>
    </w:p>
    <w:p w:rsidR="00B15594"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6. REQUISITOS TÉCNICOS DE APLICAÇÃO</w:t>
      </w:r>
      <w:r w:rsidRPr="0002178A">
        <w:rPr>
          <w:rFonts w:ascii="Arial Narrow" w:hAnsi="Arial Narrow" w:cs="Arial"/>
          <w:sz w:val="22"/>
          <w:szCs w:val="22"/>
        </w:rPr>
        <w:tab/>
      </w:r>
    </w:p>
    <w:p w:rsidR="00B15594" w:rsidRPr="0002178A" w:rsidRDefault="00B15594" w:rsidP="006F17B9">
      <w:pPr>
        <w:pStyle w:val="PargrafodaLista"/>
        <w:autoSpaceDE w:val="0"/>
        <w:autoSpaceDN w:val="0"/>
        <w:adjustRightInd w:val="0"/>
        <w:spacing w:line="360" w:lineRule="auto"/>
        <w:ind w:left="0" w:firstLine="567"/>
        <w:jc w:val="both"/>
        <w:rPr>
          <w:rFonts w:ascii="Arial Narrow" w:eastAsia="Calibri" w:hAnsi="Arial Narrow"/>
          <w:sz w:val="22"/>
          <w:szCs w:val="22"/>
        </w:rPr>
      </w:pPr>
      <w:r w:rsidRPr="0002178A">
        <w:rPr>
          <w:rFonts w:ascii="Arial Narrow" w:eastAsia="Calibri" w:hAnsi="Arial Narrow"/>
          <w:sz w:val="22"/>
          <w:szCs w:val="22"/>
        </w:rPr>
        <w:t xml:space="preserve">A presente licitação tem por objeto a execução, sob regime de empreitada por preço global, tipo </w:t>
      </w:r>
      <w:r w:rsidRPr="0002178A">
        <w:rPr>
          <w:rFonts w:ascii="Arial Narrow" w:eastAsia="Calibri" w:hAnsi="Arial Narrow"/>
          <w:b/>
          <w:sz w:val="22"/>
          <w:szCs w:val="22"/>
        </w:rPr>
        <w:t>MENOR PREÇO GLOBAL</w:t>
      </w:r>
      <w:r w:rsidRPr="0002178A">
        <w:rPr>
          <w:rFonts w:ascii="Arial Narrow" w:eastAsia="Calibri" w:hAnsi="Arial Narrow"/>
          <w:sz w:val="22"/>
          <w:szCs w:val="22"/>
        </w:rPr>
        <w:t xml:space="preserve">, a preços fixos e sem reajustes, </w:t>
      </w:r>
      <w:r w:rsidR="00DB52A0" w:rsidRPr="0002178A">
        <w:rPr>
          <w:rFonts w:ascii="Arial Narrow" w:eastAsia="Calibri" w:hAnsi="Arial Narrow"/>
          <w:sz w:val="22"/>
          <w:szCs w:val="22"/>
        </w:rPr>
        <w:t>das seguintes</w:t>
      </w:r>
      <w:r w:rsidRPr="0002178A">
        <w:rPr>
          <w:rFonts w:ascii="Arial Narrow" w:eastAsia="Calibri" w:hAnsi="Arial Narrow"/>
          <w:sz w:val="22"/>
          <w:szCs w:val="22"/>
        </w:rPr>
        <w:t xml:space="preserve"> obra:</w:t>
      </w:r>
    </w:p>
    <w:p w:rsidR="00B15594" w:rsidRPr="0002178A" w:rsidRDefault="00B15594" w:rsidP="00B32DD9">
      <w:pPr>
        <w:autoSpaceDE w:val="0"/>
        <w:autoSpaceDN w:val="0"/>
        <w:adjustRightInd w:val="0"/>
        <w:spacing w:line="360" w:lineRule="auto"/>
        <w:ind w:firstLine="567"/>
        <w:jc w:val="both"/>
        <w:rPr>
          <w:rFonts w:ascii="Arial Narrow" w:eastAsia="Calibri" w:hAnsi="Arial Narrow"/>
          <w:sz w:val="22"/>
          <w:szCs w:val="22"/>
        </w:rPr>
      </w:pPr>
      <w:r w:rsidRPr="0002178A">
        <w:rPr>
          <w:rFonts w:ascii="Arial Narrow" w:eastAsia="Calibri" w:hAnsi="Arial Narrow"/>
          <w:sz w:val="22"/>
          <w:szCs w:val="22"/>
        </w:rPr>
        <w:t xml:space="preserve">Os projetos e planilhas orçamentárias (materiais, serviços, quantitativos e preços), apresentados pelo FNDE são orientativos, cabendo à CONTRATADA, antes do </w:t>
      </w:r>
      <w:r w:rsidR="00DB52A0" w:rsidRPr="0002178A">
        <w:rPr>
          <w:rFonts w:ascii="Arial Narrow" w:eastAsia="Calibri" w:hAnsi="Arial Narrow"/>
          <w:sz w:val="22"/>
          <w:szCs w:val="22"/>
        </w:rPr>
        <w:t>início</w:t>
      </w:r>
      <w:r w:rsidRPr="0002178A">
        <w:rPr>
          <w:rFonts w:ascii="Arial Narrow" w:eastAsia="Calibri" w:hAnsi="Arial Narrow"/>
          <w:sz w:val="22"/>
          <w:szCs w:val="22"/>
        </w:rPr>
        <w:t xml:space="preserve"> dos serviços, analisar e endossar todos os dados, diretrizes e exequidade destes projetos e planilhas, apontando com antecedência os pontos com que eventualmente possa discordar, para que a FISCALIZAÇÃO efetue a análise desses pontos em discordância e emita um parecer indicando a solução que será aplicada.</w:t>
      </w:r>
    </w:p>
    <w:p w:rsidR="00B15594" w:rsidRPr="0002178A" w:rsidRDefault="00B15594" w:rsidP="00B15594">
      <w:pPr>
        <w:autoSpaceDE w:val="0"/>
        <w:autoSpaceDN w:val="0"/>
        <w:adjustRightInd w:val="0"/>
        <w:spacing w:line="360" w:lineRule="auto"/>
        <w:ind w:firstLine="567"/>
        <w:jc w:val="both"/>
        <w:rPr>
          <w:rFonts w:ascii="Arial Narrow" w:eastAsia="Calibri" w:hAnsi="Arial Narrow"/>
          <w:sz w:val="22"/>
          <w:szCs w:val="22"/>
        </w:rPr>
      </w:pPr>
      <w:r w:rsidRPr="0002178A">
        <w:rPr>
          <w:rFonts w:ascii="Arial Narrow" w:eastAsia="Calibri" w:hAnsi="Arial Narrow"/>
          <w:sz w:val="22"/>
          <w:szCs w:val="22"/>
        </w:rPr>
        <w:t>Deverão estar incluídos no preço máximo: dissídios coletivos, seguros em geral, encargos de legislação social, trabalhista, previdenciária, infortúnio do trabalho, hospedagem, locomoções, tributos, administração,</w:t>
      </w:r>
      <w:r w:rsidR="007A3F61" w:rsidRPr="0002178A">
        <w:rPr>
          <w:rFonts w:ascii="Arial Narrow" w:eastAsia="Calibri" w:hAnsi="Arial Narrow"/>
          <w:sz w:val="22"/>
          <w:szCs w:val="22"/>
        </w:rPr>
        <w:t xml:space="preserve"> </w:t>
      </w:r>
      <w:r w:rsidRPr="0002178A">
        <w:rPr>
          <w:rFonts w:ascii="Arial Narrow" w:eastAsia="Calibri" w:hAnsi="Arial Narrow"/>
          <w:sz w:val="22"/>
          <w:szCs w:val="22"/>
        </w:rPr>
        <w:t>lucro e quaisquer outras despesas necessárias não especificadas neste Edital, mas julgadas essenciais à execução do objeto.</w:t>
      </w:r>
    </w:p>
    <w:p w:rsidR="00B15594" w:rsidRPr="0002178A" w:rsidRDefault="00B15594" w:rsidP="00B15594">
      <w:pPr>
        <w:autoSpaceDE w:val="0"/>
        <w:autoSpaceDN w:val="0"/>
        <w:adjustRightInd w:val="0"/>
        <w:spacing w:line="360" w:lineRule="auto"/>
        <w:ind w:firstLine="567"/>
        <w:jc w:val="both"/>
        <w:rPr>
          <w:rFonts w:ascii="Arial Narrow" w:eastAsia="Calibri" w:hAnsi="Arial Narrow"/>
          <w:sz w:val="22"/>
          <w:szCs w:val="22"/>
        </w:rPr>
      </w:pPr>
      <w:r w:rsidRPr="0002178A">
        <w:rPr>
          <w:rFonts w:ascii="Arial Narrow" w:eastAsia="Calibri" w:hAnsi="Arial Narrow"/>
          <w:sz w:val="22"/>
          <w:szCs w:val="22"/>
        </w:rPr>
        <w:t xml:space="preserve">Fica entendido que os projetos </w:t>
      </w:r>
      <w:r w:rsidR="00C71560">
        <w:rPr>
          <w:rFonts w:ascii="Arial Narrow" w:eastAsia="Calibri" w:hAnsi="Arial Narrow"/>
          <w:b/>
          <w:sz w:val="22"/>
          <w:szCs w:val="22"/>
          <w:u w:val="single"/>
        </w:rPr>
        <w:t>PADRÃO TIPO 2</w:t>
      </w:r>
      <w:r w:rsidRPr="0002178A">
        <w:rPr>
          <w:rFonts w:ascii="Arial Narrow" w:eastAsia="Calibri" w:hAnsi="Arial Narrow"/>
          <w:sz w:val="22"/>
          <w:szCs w:val="22"/>
        </w:rPr>
        <w:t xml:space="preserve">, as peças gráficas, as especificações </w:t>
      </w:r>
      <w:r w:rsidR="00C71560" w:rsidRPr="0002178A">
        <w:rPr>
          <w:rFonts w:ascii="Arial Narrow" w:eastAsia="Calibri" w:hAnsi="Arial Narrow"/>
          <w:sz w:val="22"/>
          <w:szCs w:val="22"/>
        </w:rPr>
        <w:t>técnicas, memoriais</w:t>
      </w:r>
      <w:r w:rsidRPr="0002178A">
        <w:rPr>
          <w:rFonts w:ascii="Arial Narrow" w:eastAsia="Calibri" w:hAnsi="Arial Narrow"/>
          <w:sz w:val="22"/>
          <w:szCs w:val="22"/>
        </w:rPr>
        <w:t xml:space="preserve">, cadernos de encargos, que tem por objetivo definir o objeto da licitação e do sucessivo </w:t>
      </w:r>
      <w:r w:rsidR="00C71560" w:rsidRPr="0002178A">
        <w:rPr>
          <w:rFonts w:ascii="Arial Narrow" w:eastAsia="Calibri" w:hAnsi="Arial Narrow"/>
          <w:sz w:val="22"/>
          <w:szCs w:val="22"/>
        </w:rPr>
        <w:t>contrato, em</w:t>
      </w:r>
      <w:r w:rsidRPr="0002178A">
        <w:rPr>
          <w:rFonts w:ascii="Arial Narrow" w:eastAsia="Calibri" w:hAnsi="Arial Narrow"/>
          <w:sz w:val="22"/>
          <w:szCs w:val="22"/>
        </w:rPr>
        <w:t xml:space="preserve"> como estabelecer os requisitos, condições e diretrizes técnicas e administrativas para a sua execução técnico, todos os documentos são complementares entre si, de modo que qualquer detalhe que se mencione em um e se omita em outro será considerado especificado e válido.</w:t>
      </w:r>
    </w:p>
    <w:p w:rsidR="00B15594" w:rsidRPr="0002178A" w:rsidRDefault="00B15594" w:rsidP="00B15594">
      <w:pPr>
        <w:autoSpaceDE w:val="0"/>
        <w:autoSpaceDN w:val="0"/>
        <w:adjustRightInd w:val="0"/>
        <w:spacing w:line="360" w:lineRule="auto"/>
        <w:ind w:firstLine="567"/>
        <w:jc w:val="both"/>
        <w:rPr>
          <w:rFonts w:ascii="Arial Narrow" w:eastAsia="Calibri" w:hAnsi="Arial Narrow"/>
          <w:sz w:val="22"/>
          <w:szCs w:val="22"/>
        </w:rPr>
      </w:pPr>
      <w:r w:rsidRPr="0002178A">
        <w:rPr>
          <w:rFonts w:ascii="Arial Narrow" w:eastAsia="Calibri" w:hAnsi="Arial Narrow"/>
          <w:sz w:val="22"/>
          <w:szCs w:val="22"/>
        </w:rPr>
        <w:t xml:space="preserve">O preço da proposta não poderá ultrapassar o </w:t>
      </w:r>
      <w:r w:rsidRPr="0002178A">
        <w:rPr>
          <w:rFonts w:ascii="Arial Narrow" w:hAnsi="Arial Narrow" w:cs="Arial"/>
          <w:sz w:val="22"/>
          <w:szCs w:val="22"/>
        </w:rPr>
        <w:t>Preço Global</w:t>
      </w:r>
      <w:r w:rsidRPr="0002178A">
        <w:rPr>
          <w:rFonts w:ascii="Arial Narrow" w:eastAsia="Calibri" w:hAnsi="Arial Narrow"/>
          <w:sz w:val="22"/>
          <w:szCs w:val="22"/>
        </w:rPr>
        <w:t>, sob pena de desclassificação.</w:t>
      </w:r>
    </w:p>
    <w:p w:rsidR="00B15594" w:rsidRPr="0002178A" w:rsidRDefault="00B15594" w:rsidP="00B15594">
      <w:pPr>
        <w:autoSpaceDE w:val="0"/>
        <w:autoSpaceDN w:val="0"/>
        <w:adjustRightInd w:val="0"/>
        <w:spacing w:line="360" w:lineRule="auto"/>
        <w:ind w:firstLine="567"/>
        <w:jc w:val="both"/>
        <w:rPr>
          <w:rFonts w:ascii="Arial Narrow" w:eastAsia="Calibri" w:hAnsi="Arial Narrow" w:cs="Arial"/>
          <w:sz w:val="22"/>
          <w:szCs w:val="22"/>
        </w:rPr>
      </w:pPr>
      <w:r w:rsidRPr="0002178A">
        <w:rPr>
          <w:rFonts w:ascii="Arial Narrow" w:eastAsia="Calibri" w:hAnsi="Arial Narrow" w:cs="Arial"/>
          <w:sz w:val="22"/>
          <w:szCs w:val="22"/>
        </w:rPr>
        <w:t>Todos os serviços executados pela licitante deverão atender às exigências de qualidade, observados os padrões e normas baixadas pelos órgãos competentes de controle de qualidade industrial - ABNT, INMETRO, etc., atentando-se o proponente, principalmente para as prescrições contidas no art. 39, VIII, da Lei 8.078/90 (Código de Defesa do Consumidor), especificações técnicas, memoriais e projetos fornecidos, inclusive as normas do FNDE.</w:t>
      </w:r>
    </w:p>
    <w:p w:rsidR="00B15594" w:rsidRPr="0002178A" w:rsidRDefault="00B15594" w:rsidP="00B15594">
      <w:pPr>
        <w:spacing w:after="120" w:line="360" w:lineRule="auto"/>
        <w:jc w:val="both"/>
        <w:rPr>
          <w:rFonts w:ascii="Arial Narrow" w:hAnsi="Arial Narrow" w:cs="Arial"/>
          <w:b/>
          <w:sz w:val="22"/>
          <w:szCs w:val="22"/>
        </w:rPr>
      </w:pPr>
      <w:r w:rsidRPr="0002178A">
        <w:rPr>
          <w:rFonts w:ascii="Arial Narrow" w:eastAsia="Calibri" w:hAnsi="Arial Narrow"/>
          <w:sz w:val="22"/>
          <w:szCs w:val="22"/>
        </w:rPr>
        <w:t>Todos os materiais/serviços a serem entregues e ou confeccionados deverão ser de 1ª Qualidade e com garantia de reposição caso seja identificado divergências com relação às propostas e durante 5 (cinco)anos após o Recebimento Definitivo dos serviços e obras, a CONTRATADA responderá por sua qualidade e segurança nos termos do Artigo 1245 do Código Civil Brasileiro, devendo efetuar a reparação de quaisquer falhas, vícios, defeitos ou imperfeições que se apresentem nesse período, independentemente de qualquer pagamento do CONTRATANTE.</w:t>
      </w:r>
    </w:p>
    <w:p w:rsidR="00B15594" w:rsidRDefault="00B15594" w:rsidP="00B15594">
      <w:pPr>
        <w:spacing w:after="120" w:line="360" w:lineRule="auto"/>
        <w:jc w:val="both"/>
        <w:rPr>
          <w:rFonts w:ascii="Arial Narrow" w:hAnsi="Arial Narrow" w:cs="Arial"/>
          <w:b/>
          <w:sz w:val="22"/>
          <w:szCs w:val="22"/>
        </w:rPr>
      </w:pPr>
      <w:r w:rsidRPr="0002178A">
        <w:rPr>
          <w:rFonts w:ascii="Arial Narrow" w:hAnsi="Arial Narrow" w:cs="Arial"/>
          <w:b/>
          <w:sz w:val="22"/>
          <w:szCs w:val="22"/>
        </w:rPr>
        <w:t>6.1. NORMAS TÉCNICAS</w:t>
      </w:r>
    </w:p>
    <w:p w:rsidR="00B15594" w:rsidRPr="0002178A" w:rsidRDefault="00B15594" w:rsidP="00B15594">
      <w:pPr>
        <w:spacing w:after="120" w:line="360" w:lineRule="auto"/>
        <w:jc w:val="both"/>
        <w:rPr>
          <w:rFonts w:ascii="Arial Narrow" w:hAnsi="Arial Narrow" w:cs="Arial"/>
          <w:b/>
          <w:snapToGrid w:val="0"/>
          <w:sz w:val="22"/>
          <w:szCs w:val="22"/>
        </w:rPr>
      </w:pPr>
      <w:r w:rsidRPr="0002178A">
        <w:rPr>
          <w:rFonts w:ascii="Arial Narrow" w:hAnsi="Arial Narrow" w:cs="Arial"/>
          <w:b/>
          <w:snapToGrid w:val="0"/>
          <w:sz w:val="22"/>
          <w:szCs w:val="22"/>
        </w:rPr>
        <w:t>6.1.1. MATERIAIS</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rsidR="00B15594" w:rsidRPr="0002178A" w:rsidRDefault="00B15594" w:rsidP="00B15594">
      <w:pPr>
        <w:keepNext/>
        <w:spacing w:after="120" w:line="360" w:lineRule="auto"/>
        <w:jc w:val="both"/>
        <w:outlineLvl w:val="1"/>
        <w:rPr>
          <w:rFonts w:ascii="Arial Narrow" w:hAnsi="Arial Narrow" w:cs="Arial"/>
          <w:b/>
          <w:sz w:val="22"/>
          <w:szCs w:val="22"/>
        </w:rPr>
      </w:pPr>
      <w:r w:rsidRPr="0002178A">
        <w:rPr>
          <w:rFonts w:ascii="Arial Narrow" w:hAnsi="Arial Narrow" w:cs="Arial"/>
          <w:b/>
          <w:sz w:val="22"/>
          <w:szCs w:val="22"/>
        </w:rPr>
        <w:t>6.1.2. ASSISTÊNCIA TÉCNICA</w:t>
      </w:r>
    </w:p>
    <w:p w:rsidR="00B15594" w:rsidRPr="0002178A" w:rsidRDefault="00B15594" w:rsidP="00B15594">
      <w:pPr>
        <w:tabs>
          <w:tab w:val="left" w:pos="0"/>
        </w:tabs>
        <w:spacing w:after="120" w:line="360" w:lineRule="auto"/>
        <w:jc w:val="both"/>
        <w:rPr>
          <w:rFonts w:ascii="Arial Narrow" w:hAnsi="Arial Narrow" w:cs="Arial"/>
          <w:sz w:val="22"/>
          <w:szCs w:val="22"/>
        </w:rPr>
      </w:pPr>
      <w:r w:rsidRPr="0002178A">
        <w:rPr>
          <w:rFonts w:ascii="Arial Narrow" w:hAnsi="Arial Narrow" w:cs="Arial"/>
          <w:sz w:val="22"/>
          <w:szCs w:val="22"/>
        </w:rPr>
        <w:t>Até o recebimento definitivo da reforma ou serviço, e durante todo o período de garantia, de 5 (cinco) anos, a CONTRATADA deverá fornecer toda a assistência técnica necessária à solução das imperfeições detectadas na execução, independentemente de terem sido consignadas na vistoria final, bem como as decorrentes de serviços mal executados, independentemente de sua responsabilidade civil.</w:t>
      </w:r>
    </w:p>
    <w:p w:rsidR="00B15594" w:rsidRPr="0002178A" w:rsidRDefault="00B15594" w:rsidP="00B15594">
      <w:pPr>
        <w:keepNext/>
        <w:spacing w:after="120" w:line="360" w:lineRule="auto"/>
        <w:jc w:val="both"/>
        <w:outlineLvl w:val="1"/>
        <w:rPr>
          <w:rFonts w:ascii="Arial Narrow" w:hAnsi="Arial Narrow" w:cs="Arial"/>
          <w:b/>
          <w:sz w:val="22"/>
          <w:szCs w:val="22"/>
        </w:rPr>
      </w:pPr>
      <w:r w:rsidRPr="0002178A">
        <w:rPr>
          <w:rFonts w:ascii="Arial Narrow" w:hAnsi="Arial Narrow" w:cs="Arial"/>
          <w:b/>
          <w:sz w:val="22"/>
          <w:szCs w:val="22"/>
        </w:rPr>
        <w:t>6.1.3. IMPOSTOS</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 xml:space="preserve">Correrão por conta da CONTRATADA as despesas referentes a impostos em geral, os quais deverão estar computados no BDI Convencional. </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rsidR="00B15594" w:rsidRPr="0002178A" w:rsidRDefault="00B15594" w:rsidP="00B15594">
      <w:pPr>
        <w:keepNext/>
        <w:spacing w:after="120" w:line="360" w:lineRule="auto"/>
        <w:jc w:val="both"/>
        <w:outlineLvl w:val="1"/>
        <w:rPr>
          <w:rFonts w:ascii="Arial Narrow" w:hAnsi="Arial Narrow" w:cs="Arial"/>
          <w:b/>
          <w:sz w:val="22"/>
          <w:szCs w:val="22"/>
        </w:rPr>
      </w:pPr>
      <w:r w:rsidRPr="0002178A">
        <w:rPr>
          <w:rFonts w:ascii="Arial Narrow" w:hAnsi="Arial Narrow" w:cs="Arial"/>
          <w:b/>
          <w:sz w:val="22"/>
          <w:szCs w:val="22"/>
        </w:rPr>
        <w:t>6.1.4. TRANSPORTE E ALIMENTAÇÃO DE PESSOAL</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As despesas decorrentes do transporte e alimentação de pessoal administrativo e técnico, bem como de operários, serão de responsabilidade da CONTRATADA.</w:t>
      </w:r>
    </w:p>
    <w:p w:rsidR="00B15594" w:rsidRPr="0002178A" w:rsidRDefault="00B15594" w:rsidP="00B15594">
      <w:pPr>
        <w:keepNext/>
        <w:spacing w:after="120" w:line="360" w:lineRule="auto"/>
        <w:jc w:val="both"/>
        <w:outlineLvl w:val="2"/>
        <w:rPr>
          <w:rFonts w:ascii="Arial Narrow" w:hAnsi="Arial Narrow" w:cs="Arial"/>
          <w:b/>
          <w:snapToGrid w:val="0"/>
          <w:sz w:val="22"/>
          <w:szCs w:val="22"/>
        </w:rPr>
      </w:pPr>
      <w:r w:rsidRPr="0002178A">
        <w:rPr>
          <w:rFonts w:ascii="Arial Narrow" w:hAnsi="Arial Narrow" w:cs="Arial"/>
          <w:b/>
          <w:snapToGrid w:val="0"/>
          <w:sz w:val="22"/>
          <w:szCs w:val="22"/>
        </w:rPr>
        <w:t>6.1.5. DETALHAMENTO COMPLEMENTAR</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02178A">
        <w:rPr>
          <w:rFonts w:ascii="Arial Narrow" w:hAnsi="Arial Narrow" w:cs="Arial"/>
          <w:snapToGrid w:val="0"/>
          <w:sz w:val="22"/>
          <w:szCs w:val="22"/>
        </w:rPr>
        <w:t>CONTRATANTE</w:t>
      </w:r>
      <w:r w:rsidRPr="0002178A">
        <w:rPr>
          <w:rFonts w:ascii="Arial Narrow" w:hAnsi="Arial Narrow" w:cs="Arial"/>
          <w:sz w:val="22"/>
          <w:szCs w:val="22"/>
        </w:rPr>
        <w:t xml:space="preserve">, o que em momento algum poderá justificar qualquer atraso no cronograma da obra, independentemente do prazo de execução do detalhamento por parte da </w:t>
      </w:r>
      <w:r w:rsidRPr="0002178A">
        <w:rPr>
          <w:rFonts w:ascii="Arial Narrow" w:hAnsi="Arial Narrow" w:cs="Arial"/>
          <w:snapToGrid w:val="0"/>
          <w:sz w:val="22"/>
          <w:szCs w:val="22"/>
        </w:rPr>
        <w:t>CONTRATANTE</w:t>
      </w:r>
      <w:r w:rsidRPr="0002178A">
        <w:rPr>
          <w:rFonts w:ascii="Arial Narrow" w:hAnsi="Arial Narrow" w:cs="Arial"/>
          <w:sz w:val="22"/>
          <w:szCs w:val="22"/>
        </w:rPr>
        <w:t>.</w:t>
      </w:r>
    </w:p>
    <w:p w:rsidR="00B15594" w:rsidRPr="0002178A" w:rsidRDefault="00B15594" w:rsidP="00B15594">
      <w:pPr>
        <w:keepNext/>
        <w:spacing w:after="120" w:line="360" w:lineRule="auto"/>
        <w:jc w:val="both"/>
        <w:outlineLvl w:val="1"/>
        <w:rPr>
          <w:rFonts w:ascii="Arial Narrow" w:hAnsi="Arial Narrow" w:cs="Arial"/>
          <w:b/>
          <w:sz w:val="22"/>
          <w:szCs w:val="22"/>
        </w:rPr>
      </w:pPr>
      <w:r w:rsidRPr="0002178A">
        <w:rPr>
          <w:rFonts w:ascii="Arial Narrow" w:hAnsi="Arial Narrow" w:cs="Arial"/>
          <w:b/>
          <w:sz w:val="22"/>
          <w:szCs w:val="22"/>
        </w:rPr>
        <w:t>6.1.6. ARREMATES FINAIS</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Após a conclusão dos serviços de limpeza, a CONTRATADA se obrigará a executar todos os retoques e arremates necessários apontados pela FISCALIZAÇÃO.</w:t>
      </w:r>
    </w:p>
    <w:p w:rsidR="00B15594" w:rsidRPr="0002178A" w:rsidRDefault="00B15594" w:rsidP="00B15594">
      <w:pPr>
        <w:spacing w:line="360" w:lineRule="auto"/>
        <w:jc w:val="both"/>
        <w:rPr>
          <w:rFonts w:ascii="Arial Narrow" w:hAnsi="Arial Narrow" w:cs="Arial"/>
          <w:b/>
          <w:caps/>
          <w:sz w:val="22"/>
          <w:szCs w:val="22"/>
        </w:rPr>
      </w:pPr>
      <w:bookmarkStart w:id="0" w:name="_Toc184027432"/>
      <w:bookmarkStart w:id="1" w:name="_Toc185149533"/>
      <w:r w:rsidRPr="0002178A">
        <w:rPr>
          <w:rFonts w:ascii="Arial Narrow" w:hAnsi="Arial Narrow" w:cs="Arial"/>
          <w:b/>
          <w:sz w:val="22"/>
          <w:szCs w:val="22"/>
        </w:rPr>
        <w:t>6.2. DESCRIÇÃO DOS SERVIÇOS INICIAIS:</w:t>
      </w:r>
    </w:p>
    <w:p w:rsidR="00B15594" w:rsidRPr="0002178A" w:rsidRDefault="00B15594" w:rsidP="00B15594">
      <w:pPr>
        <w:keepNext/>
        <w:widowControl w:val="0"/>
        <w:spacing w:after="120" w:line="360" w:lineRule="auto"/>
        <w:jc w:val="both"/>
        <w:outlineLvl w:val="0"/>
        <w:rPr>
          <w:rFonts w:ascii="Arial Narrow" w:hAnsi="Arial Narrow" w:cs="Arial"/>
          <w:b/>
          <w:caps/>
          <w:sz w:val="22"/>
          <w:szCs w:val="22"/>
        </w:rPr>
      </w:pPr>
      <w:r w:rsidRPr="0002178A">
        <w:rPr>
          <w:rFonts w:ascii="Arial Narrow" w:hAnsi="Arial Narrow" w:cs="Arial"/>
          <w:b/>
          <w:caps/>
          <w:sz w:val="22"/>
          <w:szCs w:val="22"/>
        </w:rPr>
        <w:t>6.2.1. Mobilização</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Abrange as despesas referentes à mobilização de máquinas, equipamentos e pessoal da CONTRATADA, inclusive despesas com fretes e carretos.</w:t>
      </w:r>
    </w:p>
    <w:p w:rsidR="00B15594" w:rsidRPr="0002178A" w:rsidRDefault="00B15594" w:rsidP="00B15594">
      <w:pPr>
        <w:spacing w:after="120" w:line="360" w:lineRule="auto"/>
        <w:jc w:val="both"/>
        <w:rPr>
          <w:rFonts w:ascii="Arial Narrow" w:hAnsi="Arial Narrow" w:cs="Arial"/>
          <w:b/>
          <w:caps/>
          <w:sz w:val="22"/>
          <w:szCs w:val="22"/>
        </w:rPr>
      </w:pPr>
      <w:r w:rsidRPr="0002178A">
        <w:rPr>
          <w:rFonts w:ascii="Arial Narrow" w:hAnsi="Arial Narrow" w:cs="Arial"/>
          <w:b/>
          <w:caps/>
          <w:sz w:val="22"/>
          <w:szCs w:val="22"/>
        </w:rPr>
        <w:t xml:space="preserve">6.2.2. </w:t>
      </w:r>
      <w:bookmarkStart w:id="2" w:name="_Toc184027436"/>
      <w:bookmarkStart w:id="3" w:name="_Toc185149537"/>
      <w:r w:rsidRPr="0002178A">
        <w:rPr>
          <w:rFonts w:ascii="Arial Narrow" w:hAnsi="Arial Narrow" w:cs="Arial"/>
          <w:b/>
          <w:caps/>
          <w:sz w:val="22"/>
          <w:szCs w:val="22"/>
        </w:rPr>
        <w:t>Licenças, Taxas e Seguros</w:t>
      </w:r>
      <w:bookmarkEnd w:id="2"/>
      <w:bookmarkEnd w:id="3"/>
    </w:p>
    <w:p w:rsidR="00B15594" w:rsidRPr="0002178A" w:rsidRDefault="00B15594" w:rsidP="00B15594">
      <w:pPr>
        <w:spacing w:after="120" w:line="360" w:lineRule="auto"/>
        <w:jc w:val="both"/>
        <w:rPr>
          <w:rFonts w:ascii="Arial Narrow" w:hAnsi="Arial Narrow" w:cs="Arial"/>
          <w:b/>
          <w:sz w:val="22"/>
          <w:szCs w:val="22"/>
        </w:rPr>
      </w:pPr>
      <w:r w:rsidRPr="0002178A">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rsidR="00B15594" w:rsidRPr="0002178A" w:rsidRDefault="00B15594" w:rsidP="00B15594">
      <w:pPr>
        <w:keepNext/>
        <w:widowControl w:val="0"/>
        <w:spacing w:after="120" w:line="360" w:lineRule="auto"/>
        <w:jc w:val="both"/>
        <w:outlineLvl w:val="0"/>
        <w:rPr>
          <w:rFonts w:ascii="Arial Narrow" w:hAnsi="Arial Narrow" w:cs="Arial"/>
          <w:b/>
          <w:sz w:val="22"/>
          <w:szCs w:val="22"/>
        </w:rPr>
      </w:pPr>
      <w:bookmarkStart w:id="4" w:name="_Toc184027437"/>
      <w:bookmarkStart w:id="5" w:name="_Toc185149538"/>
      <w:r w:rsidRPr="0002178A">
        <w:rPr>
          <w:rFonts w:ascii="Arial Narrow" w:hAnsi="Arial Narrow" w:cs="Arial"/>
          <w:b/>
          <w:caps/>
          <w:sz w:val="22"/>
          <w:szCs w:val="22"/>
        </w:rPr>
        <w:t>6.2.5. Placa de Obra</w:t>
      </w:r>
      <w:bookmarkEnd w:id="4"/>
      <w:bookmarkEnd w:id="5"/>
    </w:p>
    <w:p w:rsidR="00B15594" w:rsidRPr="0002178A" w:rsidRDefault="00B15594" w:rsidP="00B15594">
      <w:pPr>
        <w:spacing w:line="360" w:lineRule="auto"/>
        <w:jc w:val="both"/>
        <w:outlineLvl w:val="1"/>
        <w:rPr>
          <w:rFonts w:ascii="Arial Narrow" w:hAnsi="Arial Narrow" w:cs="Calibri Light"/>
          <w:color w:val="000000"/>
          <w:sz w:val="22"/>
          <w:szCs w:val="22"/>
        </w:rPr>
      </w:pPr>
      <w:r w:rsidRPr="0002178A">
        <w:rPr>
          <w:rFonts w:ascii="Arial Narrow" w:hAnsi="Arial Narrow" w:cs="Arial"/>
          <w:sz w:val="22"/>
          <w:szCs w:val="22"/>
        </w:rPr>
        <w:t xml:space="preserve">A placa indicativa da obra deverá ser em chapa galvanizada montada em estrutura de madeira ou metalon, com aplicação de vinil ou pintada, contendo as principais características do contrato, como nome da obra, órgão contratante e valor investido, conforme modelo a ser apresentado pela Prefeitura. </w:t>
      </w:r>
    </w:p>
    <w:p w:rsidR="00B15594" w:rsidRPr="0002178A"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02178A">
        <w:rPr>
          <w:rFonts w:ascii="Arial Narrow" w:hAnsi="Arial Narrow" w:cs="Arial"/>
          <w:b/>
          <w:sz w:val="22"/>
          <w:szCs w:val="22"/>
        </w:rPr>
        <w:t>6.3. NORMAS DE MEDIÇÃO E PAGAMENTO (numeração de acordo com a planilha orçamentária)</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rsidR="00B15594" w:rsidRPr="0002178A" w:rsidRDefault="00B15594" w:rsidP="00B15594">
      <w:pPr>
        <w:spacing w:after="120" w:line="360" w:lineRule="auto"/>
        <w:jc w:val="both"/>
        <w:rPr>
          <w:rFonts w:ascii="Arial Narrow" w:hAnsi="Arial Narrow" w:cs="Arial"/>
          <w:b/>
          <w:caps/>
          <w:sz w:val="22"/>
          <w:szCs w:val="22"/>
        </w:rPr>
      </w:pPr>
      <w:bookmarkStart w:id="6" w:name="_Toc184027442"/>
      <w:bookmarkStart w:id="7" w:name="_Toc185149543"/>
      <w:bookmarkEnd w:id="0"/>
      <w:bookmarkEnd w:id="1"/>
      <w:r w:rsidRPr="0002178A">
        <w:rPr>
          <w:rFonts w:ascii="Arial Narrow" w:hAnsi="Arial Narrow" w:cs="Arial"/>
          <w:b/>
          <w:caps/>
          <w:sz w:val="22"/>
          <w:szCs w:val="22"/>
        </w:rPr>
        <w:t>6.4.3. Medicina e Segurança do Trabalho</w:t>
      </w:r>
      <w:bookmarkEnd w:id="6"/>
      <w:bookmarkEnd w:id="7"/>
    </w:p>
    <w:p w:rsidR="00B15594" w:rsidRPr="0002178A" w:rsidRDefault="00B15594" w:rsidP="00B15594">
      <w:pPr>
        <w:spacing w:after="120" w:line="360" w:lineRule="auto"/>
        <w:jc w:val="both"/>
        <w:rPr>
          <w:rFonts w:ascii="Arial Narrow" w:hAnsi="Arial Narrow" w:cs="Arial"/>
          <w:b/>
          <w:caps/>
          <w:sz w:val="22"/>
          <w:szCs w:val="22"/>
        </w:rPr>
      </w:pPr>
      <w:r w:rsidRPr="0002178A">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rsidR="00B15594" w:rsidRPr="0002178A" w:rsidRDefault="00B15594" w:rsidP="00B15594">
      <w:pPr>
        <w:spacing w:after="120" w:line="360" w:lineRule="auto"/>
        <w:jc w:val="both"/>
        <w:rPr>
          <w:rFonts w:ascii="Arial Narrow" w:hAnsi="Arial Narrow" w:cs="Arial"/>
          <w:b/>
          <w:caps/>
          <w:sz w:val="22"/>
          <w:szCs w:val="22"/>
        </w:rPr>
      </w:pPr>
      <w:r w:rsidRPr="0002178A">
        <w:rPr>
          <w:rFonts w:ascii="Arial Narrow" w:hAnsi="Arial Narrow" w:cs="Arial"/>
          <w:sz w:val="22"/>
          <w:szCs w:val="22"/>
        </w:rPr>
        <w:t>Todos os trabalhadores deverão estar uniformizados e munidos dos Equipamentos de Proteção Individual (EPI), exigidos para cada tipo de atividade. Está incluída nesse item toda a parte de sinalização, telas, guarda-corpos, barreiras, bandejas e demais Equipamentos de Proteção Coletiva, exigíveis por norma, onde for necessário, que visem preservar a segurança dos empregados e a de terceiros.</w:t>
      </w:r>
    </w:p>
    <w:p w:rsidR="00B15594" w:rsidRPr="0002178A" w:rsidRDefault="00B15594" w:rsidP="00B15594">
      <w:pPr>
        <w:spacing w:after="120" w:line="360" w:lineRule="auto"/>
        <w:jc w:val="both"/>
        <w:rPr>
          <w:rFonts w:ascii="Arial Narrow" w:hAnsi="Arial Narrow" w:cs="Arial"/>
          <w:b/>
          <w:caps/>
          <w:sz w:val="22"/>
          <w:szCs w:val="22"/>
        </w:rPr>
      </w:pPr>
      <w:r w:rsidRPr="0002178A">
        <w:rPr>
          <w:rFonts w:ascii="Arial Narrow" w:hAnsi="Arial Narrow" w:cs="Arial"/>
          <w:sz w:val="22"/>
          <w:szCs w:val="22"/>
        </w:rPr>
        <w:t>Cabe à CONTRATADA responsabilizar-se pelo cumprimento das NRs – Normas Regulamentadoras de Segurança e Medicina do Trabalho Nº 4,5,6,7,9,10 e 18, bem como das demais NRs aplicáveis às medidas preventivas de acidentes de trabalho.</w:t>
      </w:r>
    </w:p>
    <w:p w:rsidR="00B15594" w:rsidRPr="0002178A"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p>
    <w:p w:rsidR="00B15594" w:rsidRPr="0002178A"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r w:rsidRPr="0002178A">
        <w:rPr>
          <w:rFonts w:ascii="Arial Narrow" w:hAnsi="Arial Narrow" w:cs="Arial"/>
          <w:b/>
          <w:sz w:val="22"/>
          <w:szCs w:val="22"/>
        </w:rPr>
        <w:t>7. DO CUSTO ESTIMADO</w:t>
      </w:r>
    </w:p>
    <w:p w:rsidR="00B15594" w:rsidRPr="0002178A" w:rsidRDefault="00B15594" w:rsidP="00B15594">
      <w:pPr>
        <w:pStyle w:val="NormalWeb"/>
        <w:spacing w:before="0" w:beforeAutospacing="0" w:after="0" w:afterAutospacing="0" w:line="360" w:lineRule="auto"/>
        <w:jc w:val="both"/>
        <w:rPr>
          <w:rFonts w:ascii="Arial Narrow" w:hAnsi="Arial Narrow" w:cs="Arial"/>
          <w:sz w:val="22"/>
          <w:szCs w:val="22"/>
        </w:rPr>
      </w:pPr>
      <w:r w:rsidRPr="0002178A">
        <w:rPr>
          <w:rFonts w:ascii="Arial Narrow" w:hAnsi="Arial Narrow" w:cs="Arial"/>
          <w:sz w:val="22"/>
          <w:szCs w:val="22"/>
        </w:rPr>
        <w:t xml:space="preserve">O valor total estimado para a realização dos serviços é de </w:t>
      </w:r>
      <w:r w:rsidRPr="00112843">
        <w:rPr>
          <w:rFonts w:ascii="Arial Narrow" w:hAnsi="Arial Narrow"/>
          <w:b/>
          <w:sz w:val="22"/>
          <w:szCs w:val="22"/>
        </w:rPr>
        <w:t xml:space="preserve">R$ </w:t>
      </w:r>
      <w:r w:rsidR="00D13B8E" w:rsidRPr="00112843">
        <w:rPr>
          <w:rFonts w:ascii="Arial Narrow" w:hAnsi="Arial Narrow"/>
          <w:b/>
          <w:sz w:val="22"/>
          <w:szCs w:val="22"/>
        </w:rPr>
        <w:t>1.813.959,42</w:t>
      </w:r>
      <w:r w:rsidR="00687FE9" w:rsidRPr="00112843">
        <w:rPr>
          <w:rFonts w:ascii="Arial Narrow" w:hAnsi="Arial Narrow"/>
          <w:b/>
          <w:sz w:val="22"/>
          <w:szCs w:val="22"/>
        </w:rPr>
        <w:t xml:space="preserve"> </w:t>
      </w:r>
      <w:r w:rsidRPr="00112843">
        <w:rPr>
          <w:rFonts w:ascii="Arial Narrow" w:hAnsi="Arial Narrow" w:cs="Arial"/>
          <w:b/>
          <w:sz w:val="22"/>
          <w:szCs w:val="22"/>
        </w:rPr>
        <w:t>(</w:t>
      </w:r>
      <w:r w:rsidR="00D13B8E" w:rsidRPr="00112843">
        <w:rPr>
          <w:rFonts w:ascii="Arial Narrow" w:hAnsi="Arial Narrow" w:cs="Arial"/>
          <w:b/>
          <w:sz w:val="22"/>
          <w:szCs w:val="22"/>
        </w:rPr>
        <w:t xml:space="preserve">Hum milhão oitocentos e treze mil novecentos e </w:t>
      </w:r>
      <w:r w:rsidR="00112843" w:rsidRPr="00112843">
        <w:rPr>
          <w:rFonts w:ascii="Arial Narrow" w:hAnsi="Arial Narrow" w:cs="Arial"/>
          <w:b/>
          <w:sz w:val="22"/>
          <w:szCs w:val="22"/>
        </w:rPr>
        <w:t>cinquenta e nove reais e quarenta e dois centavos</w:t>
      </w:r>
      <w:r w:rsidRPr="00112843">
        <w:rPr>
          <w:rFonts w:ascii="Arial Narrow" w:hAnsi="Arial Narrow" w:cs="Arial"/>
          <w:b/>
          <w:sz w:val="22"/>
          <w:szCs w:val="22"/>
        </w:rPr>
        <w:t>).</w:t>
      </w:r>
      <w:r w:rsidR="000E1E89">
        <w:rPr>
          <w:rFonts w:ascii="Arial Narrow" w:hAnsi="Arial Narrow" w:cs="Arial"/>
          <w:b/>
          <w:sz w:val="22"/>
          <w:szCs w:val="22"/>
        </w:rPr>
        <w:t xml:space="preserve"> </w:t>
      </w:r>
      <w:r w:rsidRPr="0002178A">
        <w:rPr>
          <w:rFonts w:ascii="Arial Narrow" w:hAnsi="Arial Narrow" w:cs="Arial"/>
          <w:sz w:val="22"/>
          <w:szCs w:val="22"/>
        </w:rPr>
        <w:t>O valor total estimado, referente à obra, foi obtido com base nos projetos, planilha orçamentária e cronograma físico financeiro elaborados e aprovados pela SMECEL-VG.</w:t>
      </w:r>
    </w:p>
    <w:p w:rsidR="00D25AA6" w:rsidRPr="00D25AA6" w:rsidRDefault="00D25AA6" w:rsidP="00D25AA6">
      <w:pPr>
        <w:jc w:val="both"/>
        <w:rPr>
          <w:rFonts w:ascii="Arial" w:hAnsi="Arial" w:cs="Arial"/>
          <w:b/>
          <w:bCs/>
        </w:rPr>
      </w:pPr>
    </w:p>
    <w:p w:rsidR="00B15594" w:rsidRPr="00DA3676" w:rsidRDefault="00B15594" w:rsidP="00B15594">
      <w:pPr>
        <w:pStyle w:val="NormalWeb"/>
        <w:spacing w:before="0" w:beforeAutospacing="0" w:after="0" w:afterAutospacing="0" w:line="360" w:lineRule="auto"/>
        <w:jc w:val="both"/>
        <w:rPr>
          <w:rFonts w:ascii="Arial Narrow" w:hAnsi="Arial Narrow" w:cs="Arial"/>
          <w:b/>
          <w:sz w:val="22"/>
          <w:szCs w:val="22"/>
        </w:rPr>
      </w:pPr>
      <w:r w:rsidRPr="00DA3676">
        <w:rPr>
          <w:rFonts w:ascii="Arial Narrow" w:hAnsi="Arial Narrow" w:cs="Arial"/>
          <w:b/>
          <w:sz w:val="22"/>
          <w:szCs w:val="22"/>
        </w:rPr>
        <w:t>8. DO RECURSO</w:t>
      </w:r>
    </w:p>
    <w:p w:rsidR="00B15594" w:rsidRPr="0002178A"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DA3676">
        <w:rPr>
          <w:rFonts w:ascii="Arial Narrow" w:hAnsi="Arial Narrow" w:cs="Arial"/>
          <w:bCs/>
          <w:sz w:val="22"/>
          <w:szCs w:val="22"/>
        </w:rPr>
        <w:t>(</w:t>
      </w:r>
      <w:r w:rsidRPr="00DA3676">
        <w:rPr>
          <w:rFonts w:ascii="Arial Narrow" w:hAnsi="Arial Narrow" w:cs="Arial"/>
          <w:b/>
          <w:bCs/>
          <w:sz w:val="22"/>
          <w:szCs w:val="22"/>
        </w:rPr>
        <w:t>X</w:t>
      </w:r>
      <w:r w:rsidRPr="00DA3676">
        <w:rPr>
          <w:rFonts w:ascii="Arial Narrow" w:hAnsi="Arial Narrow" w:cs="Arial"/>
          <w:bCs/>
          <w:sz w:val="22"/>
          <w:szCs w:val="22"/>
        </w:rPr>
        <w:t xml:space="preserve">) </w:t>
      </w:r>
      <w:r w:rsidRPr="00DA3676">
        <w:rPr>
          <w:rFonts w:ascii="Arial Narrow" w:hAnsi="Arial Narrow" w:cs="Arial"/>
          <w:sz w:val="22"/>
          <w:szCs w:val="22"/>
        </w:rPr>
        <w:t xml:space="preserve">PROPRIO                    (  ) ESTADUAL                    ( </w:t>
      </w:r>
      <w:r w:rsidRPr="00DA3676">
        <w:rPr>
          <w:rFonts w:ascii="Arial Narrow" w:hAnsi="Arial Narrow" w:cs="Arial"/>
          <w:b/>
          <w:sz w:val="22"/>
          <w:szCs w:val="22"/>
        </w:rPr>
        <w:t>X</w:t>
      </w:r>
      <w:r w:rsidRPr="00DA3676">
        <w:rPr>
          <w:rFonts w:ascii="Arial Narrow" w:hAnsi="Arial Narrow" w:cs="Arial"/>
          <w:sz w:val="22"/>
          <w:szCs w:val="22"/>
        </w:rPr>
        <w:t xml:space="preserve"> ) FEDERAL</w:t>
      </w:r>
    </w:p>
    <w:p w:rsidR="00B15594" w:rsidRPr="0002178A" w:rsidRDefault="00B15594" w:rsidP="00B15594">
      <w:pPr>
        <w:pStyle w:val="NormalWeb"/>
        <w:spacing w:before="0" w:beforeAutospacing="0" w:after="0" w:afterAutospacing="0" w:line="360" w:lineRule="auto"/>
        <w:jc w:val="both"/>
        <w:rPr>
          <w:rFonts w:ascii="Arial Narrow" w:hAnsi="Arial Narrow" w:cs="Arial"/>
          <w:sz w:val="22"/>
          <w:szCs w:val="22"/>
        </w:rPr>
      </w:pPr>
    </w:p>
    <w:p w:rsidR="00B15594" w:rsidRPr="0002178A" w:rsidRDefault="00B15594" w:rsidP="00B15594">
      <w:pPr>
        <w:pStyle w:val="NormalWeb"/>
        <w:spacing w:before="0" w:beforeAutospacing="0" w:after="0" w:afterAutospacing="0" w:line="360" w:lineRule="auto"/>
        <w:jc w:val="both"/>
        <w:rPr>
          <w:rFonts w:ascii="Arial Narrow" w:hAnsi="Arial Narrow" w:cs="Arial"/>
          <w:b/>
          <w:sz w:val="22"/>
          <w:szCs w:val="22"/>
        </w:rPr>
      </w:pPr>
      <w:r w:rsidRPr="0002178A">
        <w:rPr>
          <w:rFonts w:ascii="Arial Narrow" w:hAnsi="Arial Narrow" w:cs="Arial"/>
          <w:b/>
          <w:sz w:val="22"/>
          <w:szCs w:val="22"/>
        </w:rPr>
        <w:t>9. DA DOTAÇÃO ORÇAMENTÁRIA</w:t>
      </w:r>
    </w:p>
    <w:p w:rsidR="00B15594" w:rsidRPr="0002178A" w:rsidRDefault="00B15594" w:rsidP="00B15594">
      <w:pPr>
        <w:pStyle w:val="NormalWeb"/>
        <w:spacing w:before="0" w:beforeAutospacing="0" w:after="0" w:afterAutospacing="0" w:line="360" w:lineRule="auto"/>
        <w:jc w:val="both"/>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DA3676" w:rsidTr="00C9694C">
        <w:trPr>
          <w:jc w:val="center"/>
        </w:trPr>
        <w:tc>
          <w:tcPr>
            <w:tcW w:w="3118" w:type="dxa"/>
            <w:shd w:val="clear" w:color="auto" w:fill="auto"/>
          </w:tcPr>
          <w:p w:rsidR="00B15594" w:rsidRPr="00DA3676" w:rsidRDefault="00B15594" w:rsidP="00956655">
            <w:pPr>
              <w:spacing w:line="360" w:lineRule="auto"/>
              <w:jc w:val="center"/>
              <w:rPr>
                <w:rFonts w:ascii="Arial Narrow" w:hAnsi="Arial Narrow" w:cs="Arial"/>
                <w:b/>
              </w:rPr>
            </w:pPr>
            <w:r w:rsidRPr="00DA3676">
              <w:rPr>
                <w:rFonts w:ascii="Arial Narrow" w:hAnsi="Arial Narrow" w:cs="Arial"/>
                <w:b/>
                <w:sz w:val="22"/>
                <w:szCs w:val="22"/>
              </w:rPr>
              <w:t>PROJETO ATIVIDADE</w:t>
            </w:r>
          </w:p>
        </w:tc>
        <w:tc>
          <w:tcPr>
            <w:tcW w:w="3119" w:type="dxa"/>
            <w:shd w:val="clear" w:color="auto" w:fill="auto"/>
          </w:tcPr>
          <w:p w:rsidR="00B15594" w:rsidRPr="00DA3676" w:rsidRDefault="00B15594" w:rsidP="00956655">
            <w:pPr>
              <w:spacing w:line="360" w:lineRule="auto"/>
              <w:jc w:val="center"/>
              <w:rPr>
                <w:rFonts w:ascii="Arial Narrow" w:hAnsi="Arial Narrow" w:cs="Arial"/>
                <w:b/>
              </w:rPr>
            </w:pPr>
            <w:r w:rsidRPr="00DA3676">
              <w:rPr>
                <w:rFonts w:ascii="Arial Narrow" w:hAnsi="Arial Narrow" w:cs="Arial"/>
                <w:b/>
                <w:sz w:val="22"/>
                <w:szCs w:val="22"/>
              </w:rPr>
              <w:t>ELEMENTO DE DESPESA</w:t>
            </w:r>
          </w:p>
        </w:tc>
        <w:tc>
          <w:tcPr>
            <w:tcW w:w="2552" w:type="dxa"/>
            <w:shd w:val="clear" w:color="auto" w:fill="auto"/>
          </w:tcPr>
          <w:p w:rsidR="00B15594" w:rsidRPr="00DA3676" w:rsidRDefault="00B15594" w:rsidP="00956655">
            <w:pPr>
              <w:spacing w:line="360" w:lineRule="auto"/>
              <w:jc w:val="center"/>
              <w:rPr>
                <w:rFonts w:ascii="Arial Narrow" w:hAnsi="Arial Narrow" w:cs="Arial"/>
                <w:b/>
              </w:rPr>
            </w:pPr>
            <w:r w:rsidRPr="00DA3676">
              <w:rPr>
                <w:rFonts w:ascii="Arial Narrow" w:hAnsi="Arial Narrow" w:cs="Arial"/>
                <w:b/>
                <w:sz w:val="22"/>
                <w:szCs w:val="22"/>
              </w:rPr>
              <w:t>FONTE</w:t>
            </w:r>
          </w:p>
        </w:tc>
      </w:tr>
      <w:tr w:rsidR="00B15594" w:rsidRPr="00DA3676" w:rsidTr="00C9694C">
        <w:trPr>
          <w:jc w:val="center"/>
        </w:trPr>
        <w:tc>
          <w:tcPr>
            <w:tcW w:w="3118" w:type="dxa"/>
            <w:shd w:val="clear" w:color="auto" w:fill="auto"/>
          </w:tcPr>
          <w:p w:rsidR="00B15594" w:rsidRPr="00DA3676" w:rsidRDefault="006F17B9" w:rsidP="00956655">
            <w:pPr>
              <w:spacing w:line="360" w:lineRule="auto"/>
              <w:jc w:val="center"/>
              <w:rPr>
                <w:rFonts w:ascii="Arial Narrow" w:hAnsi="Arial Narrow" w:cs="Arial"/>
              </w:rPr>
            </w:pPr>
            <w:r w:rsidRPr="00DA3676">
              <w:rPr>
                <w:rFonts w:ascii="Arial Narrow" w:hAnsi="Arial Narrow" w:cs="Arial"/>
                <w:sz w:val="22"/>
                <w:szCs w:val="22"/>
              </w:rPr>
              <w:t>2089</w:t>
            </w:r>
          </w:p>
        </w:tc>
        <w:tc>
          <w:tcPr>
            <w:tcW w:w="3119" w:type="dxa"/>
            <w:shd w:val="clear" w:color="auto" w:fill="auto"/>
          </w:tcPr>
          <w:p w:rsidR="00B15594" w:rsidRPr="00DA3676" w:rsidRDefault="000E1E89" w:rsidP="00956655">
            <w:pPr>
              <w:spacing w:line="360" w:lineRule="auto"/>
              <w:jc w:val="center"/>
              <w:rPr>
                <w:rFonts w:ascii="Arial Narrow" w:hAnsi="Arial Narrow" w:cs="Arial"/>
              </w:rPr>
            </w:pPr>
            <w:r w:rsidRPr="00DA3676">
              <w:rPr>
                <w:rFonts w:ascii="Arial Narrow" w:hAnsi="Arial Narrow" w:cs="Arial"/>
                <w:sz w:val="22"/>
                <w:szCs w:val="22"/>
              </w:rPr>
              <w:t>4</w:t>
            </w:r>
            <w:r w:rsidR="006F17B9" w:rsidRPr="00DA3676">
              <w:rPr>
                <w:rFonts w:ascii="Arial Narrow" w:hAnsi="Arial Narrow" w:cs="Arial"/>
                <w:sz w:val="22"/>
                <w:szCs w:val="22"/>
              </w:rPr>
              <w:t>.</w:t>
            </w:r>
            <w:r w:rsidR="00B15594" w:rsidRPr="00DA3676">
              <w:rPr>
                <w:rFonts w:ascii="Arial Narrow" w:hAnsi="Arial Narrow" w:cs="Arial"/>
                <w:sz w:val="22"/>
                <w:szCs w:val="22"/>
              </w:rPr>
              <w:t>4.90.51</w:t>
            </w:r>
          </w:p>
        </w:tc>
        <w:tc>
          <w:tcPr>
            <w:tcW w:w="2552" w:type="dxa"/>
            <w:shd w:val="clear" w:color="auto" w:fill="auto"/>
          </w:tcPr>
          <w:p w:rsidR="00B15594" w:rsidRPr="00DA3676" w:rsidRDefault="00956655" w:rsidP="00956655">
            <w:pPr>
              <w:spacing w:line="360" w:lineRule="auto"/>
              <w:jc w:val="center"/>
              <w:rPr>
                <w:rFonts w:ascii="Arial Narrow" w:hAnsi="Arial Narrow" w:cs="Arial"/>
              </w:rPr>
            </w:pPr>
            <w:r w:rsidRPr="00DA3676">
              <w:rPr>
                <w:rFonts w:ascii="Arial Narrow" w:hAnsi="Arial Narrow" w:cs="Arial"/>
                <w:sz w:val="22"/>
                <w:szCs w:val="22"/>
              </w:rPr>
              <w:t>015001001</w:t>
            </w:r>
          </w:p>
        </w:tc>
      </w:tr>
      <w:tr w:rsidR="00956655" w:rsidRPr="00DA3676" w:rsidTr="00C9694C">
        <w:trPr>
          <w:jc w:val="center"/>
        </w:trPr>
        <w:tc>
          <w:tcPr>
            <w:tcW w:w="3118" w:type="dxa"/>
            <w:shd w:val="clear" w:color="auto" w:fill="auto"/>
          </w:tcPr>
          <w:p w:rsidR="00956655" w:rsidRPr="00DA3676" w:rsidRDefault="00956655" w:rsidP="00956655">
            <w:pPr>
              <w:spacing w:line="360" w:lineRule="auto"/>
              <w:jc w:val="center"/>
              <w:rPr>
                <w:rFonts w:ascii="Arial Narrow" w:hAnsi="Arial Narrow" w:cs="Arial"/>
              </w:rPr>
            </w:pPr>
            <w:r w:rsidRPr="00DA3676">
              <w:rPr>
                <w:rFonts w:ascii="Arial Narrow" w:hAnsi="Arial Narrow" w:cs="Arial"/>
                <w:sz w:val="22"/>
                <w:szCs w:val="22"/>
              </w:rPr>
              <w:t>2089</w:t>
            </w:r>
          </w:p>
        </w:tc>
        <w:tc>
          <w:tcPr>
            <w:tcW w:w="3119" w:type="dxa"/>
            <w:shd w:val="clear" w:color="auto" w:fill="auto"/>
          </w:tcPr>
          <w:p w:rsidR="00956655" w:rsidRPr="00DA3676" w:rsidRDefault="00956655" w:rsidP="00956655">
            <w:pPr>
              <w:spacing w:line="360" w:lineRule="auto"/>
              <w:jc w:val="center"/>
              <w:rPr>
                <w:rFonts w:ascii="Arial Narrow" w:hAnsi="Arial Narrow" w:cs="Arial"/>
              </w:rPr>
            </w:pPr>
            <w:r w:rsidRPr="00DA3676">
              <w:rPr>
                <w:rFonts w:ascii="Arial Narrow" w:hAnsi="Arial Narrow" w:cs="Arial"/>
                <w:sz w:val="22"/>
                <w:szCs w:val="22"/>
              </w:rPr>
              <w:t>4.4.90.51</w:t>
            </w:r>
          </w:p>
        </w:tc>
        <w:tc>
          <w:tcPr>
            <w:tcW w:w="2552" w:type="dxa"/>
            <w:shd w:val="clear" w:color="auto" w:fill="auto"/>
          </w:tcPr>
          <w:p w:rsidR="00956655" w:rsidRPr="00DA3676" w:rsidRDefault="00956655" w:rsidP="00956655">
            <w:pPr>
              <w:spacing w:line="360" w:lineRule="auto"/>
              <w:jc w:val="center"/>
              <w:rPr>
                <w:rFonts w:ascii="Arial Narrow" w:hAnsi="Arial Narrow" w:cs="Arial"/>
              </w:rPr>
            </w:pPr>
            <w:r w:rsidRPr="00DA3676">
              <w:rPr>
                <w:rFonts w:ascii="Arial Narrow" w:hAnsi="Arial Narrow" w:cs="Arial"/>
                <w:sz w:val="22"/>
                <w:szCs w:val="22"/>
              </w:rPr>
              <w:t>015750000</w:t>
            </w:r>
          </w:p>
        </w:tc>
      </w:tr>
    </w:tbl>
    <w:p w:rsidR="00B15594" w:rsidRPr="0002178A" w:rsidRDefault="00B15594" w:rsidP="00B15594">
      <w:pPr>
        <w:pStyle w:val="NormalWeb"/>
        <w:spacing w:before="0" w:beforeAutospacing="0" w:after="0" w:afterAutospacing="0" w:line="360" w:lineRule="auto"/>
        <w:jc w:val="both"/>
        <w:rPr>
          <w:rFonts w:ascii="Arial Narrow" w:hAnsi="Arial Narrow" w:cs="Arial"/>
          <w:b/>
          <w:sz w:val="22"/>
          <w:szCs w:val="22"/>
        </w:rPr>
      </w:pPr>
    </w:p>
    <w:p w:rsidR="00B15594" w:rsidRPr="0002178A" w:rsidRDefault="0090594A" w:rsidP="00B15594">
      <w:pPr>
        <w:spacing w:line="360" w:lineRule="auto"/>
        <w:jc w:val="both"/>
        <w:rPr>
          <w:rFonts w:ascii="Arial Narrow" w:hAnsi="Arial Narrow" w:cs="Arial"/>
          <w:b/>
          <w:sz w:val="22"/>
          <w:szCs w:val="22"/>
        </w:rPr>
      </w:pPr>
      <w:r>
        <w:rPr>
          <w:rFonts w:ascii="Arial Narrow" w:hAnsi="Arial Narrow" w:cs="Arial"/>
          <w:b/>
          <w:sz w:val="22"/>
          <w:szCs w:val="22"/>
        </w:rPr>
        <w:t>1</w:t>
      </w:r>
      <w:r w:rsidR="00B15594" w:rsidRPr="0002178A">
        <w:rPr>
          <w:rFonts w:ascii="Arial Narrow" w:hAnsi="Arial Narrow" w:cs="Arial"/>
          <w:b/>
          <w:sz w:val="22"/>
          <w:szCs w:val="22"/>
        </w:rPr>
        <w:t>0. DESCRIÇÃO DA CONTRATAÇÃO</w:t>
      </w:r>
    </w:p>
    <w:p w:rsidR="00B15594" w:rsidRPr="0002178A" w:rsidRDefault="00B15594" w:rsidP="00B15594">
      <w:pPr>
        <w:spacing w:line="360" w:lineRule="auto"/>
        <w:jc w:val="both"/>
        <w:rPr>
          <w:rFonts w:ascii="Arial Narrow" w:hAnsi="Arial Narrow" w:cs="Arial"/>
          <w:b/>
          <w:sz w:val="22"/>
          <w:szCs w:val="22"/>
        </w:rPr>
      </w:pP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compras de matérias e bens comuns</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 xml:space="preserve">compras de equipamento e matérias permanentes </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 xml:space="preserve">serviços comuns – manutenção/prestação de serviços </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serviços especializados</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serviços técnicos</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 xml:space="preserve">consultoria/auditoria/assessoria </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b/>
                <w:sz w:val="22"/>
                <w:szCs w:val="22"/>
              </w:rPr>
            </w:pPr>
            <w:r w:rsidRPr="0002178A">
              <w:rPr>
                <w:rFonts w:ascii="Arial Narrow" w:hAnsi="Arial Narrow" w:cs="Arial"/>
                <w:b/>
                <w:sz w:val="22"/>
                <w:szCs w:val="22"/>
              </w:rPr>
              <w:t>x</w:t>
            </w: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serviços de engenharia e obras</w:t>
            </w:r>
          </w:p>
        </w:tc>
      </w:tr>
    </w:tbl>
    <w:p w:rsidR="00956655" w:rsidRDefault="00956655" w:rsidP="00B15594">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shd w:val="clear" w:color="auto" w:fill="FFFFFF" w:themeFill="background1"/>
        </w:rPr>
      </w:pPr>
    </w:p>
    <w:p w:rsidR="00B15594" w:rsidRDefault="002A649D" w:rsidP="00B15594">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Pr>
          <w:rFonts w:ascii="Arial Narrow" w:hAnsi="Arial Narrow" w:cs="Arial"/>
          <w:shd w:val="clear" w:color="auto" w:fill="FFFFFF" w:themeFill="background1"/>
        </w:rPr>
        <w:t>11</w:t>
      </w:r>
      <w:r w:rsidR="00B15594" w:rsidRPr="0002178A">
        <w:rPr>
          <w:rFonts w:ascii="Arial Narrow" w:hAnsi="Arial Narrow" w:cs="Arial"/>
          <w:shd w:val="clear" w:color="auto" w:fill="FFFFFF" w:themeFill="background1"/>
        </w:rPr>
        <w:t>. DA DOCUMENTAÇÃO PARA HABILITAÇÃO</w:t>
      </w:r>
      <w:r w:rsidR="00B15594" w:rsidRPr="0002178A">
        <w:rPr>
          <w:rFonts w:ascii="Arial Narrow" w:hAnsi="Arial Narrow" w:cs="Arial"/>
          <w:bCs w:val="0"/>
          <w:u w:val="none"/>
        </w:rPr>
        <w:t xml:space="preserve">: </w:t>
      </w:r>
    </w:p>
    <w:p w:rsidR="00CA06DB" w:rsidRPr="00CA06DB" w:rsidRDefault="00CA06DB" w:rsidP="00CA06DB"/>
    <w:p w:rsidR="00B15594" w:rsidRPr="0002178A" w:rsidRDefault="00B15594" w:rsidP="00B15594">
      <w:pPr>
        <w:tabs>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11.1</w:t>
      </w:r>
      <w:r w:rsidR="00F5643F">
        <w:rPr>
          <w:rFonts w:ascii="Arial Narrow" w:hAnsi="Arial Narrow" w:cs="Arial"/>
          <w:b/>
          <w:sz w:val="22"/>
          <w:szCs w:val="22"/>
        </w:rPr>
        <w:t>.</w:t>
      </w:r>
      <w:r w:rsidRPr="0002178A">
        <w:rPr>
          <w:rFonts w:ascii="Arial Narrow" w:hAnsi="Arial Narrow" w:cs="Arial"/>
          <w:sz w:val="22"/>
          <w:szCs w:val="22"/>
        </w:rPr>
        <w:t xml:space="preserve"> Os documentos de habilitação deverão estar com prazo vigente e poderão ser apresentados em original, por qualquer processo de cópia autenticada em cartório competente ou por um membro da CPL desde que presente os documentos originais, ou ainda publicado em órgão da Imprensa Oficial desde que esteja perfeitamente legível, sob pena de inabilitação do licitante.</w:t>
      </w:r>
      <w:r w:rsidRPr="0002178A">
        <w:rPr>
          <w:rFonts w:ascii="Arial Narrow" w:hAnsi="Arial Narrow" w:cs="Arial"/>
          <w:b/>
          <w:i/>
          <w:sz w:val="22"/>
          <w:szCs w:val="22"/>
          <w:u w:val="single"/>
        </w:rPr>
        <w:t xml:space="preserve"> Não serão autenticados quaisquer documentos no ato da sessão pela CPL</w:t>
      </w:r>
      <w:r w:rsidRPr="0002178A">
        <w:rPr>
          <w:rFonts w:ascii="Arial Narrow" w:hAnsi="Arial Narrow" w:cs="Arial"/>
          <w:sz w:val="22"/>
          <w:szCs w:val="22"/>
        </w:rPr>
        <w:t>. Inseridos no envelope que deverá ser entregue lacrado, identificado com o n.01, devendo constar toda à documentação a seguir listada.</w:t>
      </w:r>
    </w:p>
    <w:p w:rsidR="00B24C45" w:rsidRDefault="00B24C45" w:rsidP="000603D7">
      <w:pPr>
        <w:tabs>
          <w:tab w:val="left" w:pos="0"/>
          <w:tab w:val="left" w:pos="1410"/>
        </w:tabs>
        <w:spacing w:line="360" w:lineRule="auto"/>
        <w:jc w:val="both"/>
        <w:rPr>
          <w:rFonts w:ascii="Arial Narrow" w:hAnsi="Arial Narrow" w:cs="Arial"/>
          <w:b/>
          <w:sz w:val="22"/>
          <w:szCs w:val="22"/>
          <w:u w:val="single"/>
        </w:rPr>
      </w:pPr>
    </w:p>
    <w:p w:rsidR="000603D7" w:rsidRDefault="000603D7" w:rsidP="000603D7">
      <w:pPr>
        <w:tabs>
          <w:tab w:val="left" w:pos="0"/>
          <w:tab w:val="left" w:pos="1410"/>
        </w:tabs>
        <w:spacing w:line="360" w:lineRule="auto"/>
        <w:jc w:val="both"/>
        <w:rPr>
          <w:rFonts w:ascii="Arial Narrow" w:hAnsi="Arial Narrow" w:cs="Arial"/>
          <w:b/>
          <w:bCs/>
          <w:sz w:val="22"/>
          <w:szCs w:val="22"/>
          <w:u w:val="single"/>
        </w:rPr>
      </w:pPr>
      <w:r w:rsidRPr="00D25AA6">
        <w:rPr>
          <w:rFonts w:ascii="Arial Narrow" w:hAnsi="Arial Narrow" w:cs="Arial"/>
          <w:b/>
          <w:bCs/>
          <w:sz w:val="22"/>
          <w:szCs w:val="22"/>
          <w:u w:val="single"/>
        </w:rPr>
        <w:t>11.3</w:t>
      </w:r>
      <w:r w:rsidR="00F5643F" w:rsidRPr="00D25AA6">
        <w:rPr>
          <w:rFonts w:ascii="Arial Narrow" w:hAnsi="Arial Narrow" w:cs="Arial"/>
          <w:b/>
          <w:bCs/>
          <w:sz w:val="22"/>
          <w:szCs w:val="22"/>
          <w:u w:val="single"/>
        </w:rPr>
        <w:t>.</w:t>
      </w:r>
      <w:r w:rsidRPr="00D25AA6">
        <w:rPr>
          <w:rFonts w:ascii="Arial Narrow" w:hAnsi="Arial Narrow" w:cs="Arial"/>
          <w:b/>
          <w:bCs/>
          <w:sz w:val="22"/>
          <w:szCs w:val="22"/>
          <w:u w:val="single"/>
        </w:rPr>
        <w:t xml:space="preserve"> DA QUALIFICAÇÃO TÉCNICA:</w:t>
      </w:r>
    </w:p>
    <w:p w:rsidR="00CA06DB" w:rsidRPr="00D25AA6" w:rsidRDefault="00CA06DB" w:rsidP="000603D7">
      <w:pPr>
        <w:tabs>
          <w:tab w:val="left" w:pos="0"/>
          <w:tab w:val="left" w:pos="1410"/>
        </w:tabs>
        <w:spacing w:line="360" w:lineRule="auto"/>
        <w:jc w:val="both"/>
        <w:rPr>
          <w:rFonts w:ascii="Arial Narrow" w:hAnsi="Arial Narrow" w:cs="Arial"/>
          <w:b/>
          <w:bCs/>
          <w:sz w:val="22"/>
          <w:szCs w:val="22"/>
          <w:u w:val="single"/>
        </w:rPr>
      </w:pP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 xml:space="preserve">11.3.1. A Capacitação Técnica Operacional </w:t>
      </w:r>
      <w:r w:rsidRPr="00D25AA6">
        <w:rPr>
          <w:rFonts w:ascii="Arial Narrow" w:hAnsi="Arial Narrow"/>
          <w:sz w:val="22"/>
          <w:szCs w:val="22"/>
        </w:rPr>
        <w:t xml:space="preserve">será feita mediante a apresentação dos seguintes documentos: </w:t>
      </w:r>
    </w:p>
    <w:p w:rsidR="000603D7" w:rsidRPr="00A8743C"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11.3.1.1.</w:t>
      </w:r>
      <w:r w:rsidRPr="00D25AA6">
        <w:rPr>
          <w:rFonts w:ascii="Arial Narrow" w:hAnsi="Arial Narrow"/>
          <w:sz w:val="22"/>
          <w:szCs w:val="22"/>
        </w:rPr>
        <w:t xml:space="preserve"> </w:t>
      </w:r>
      <w:r w:rsidR="00A8743C" w:rsidRPr="00A8743C">
        <w:rPr>
          <w:rFonts w:ascii="Arial Narrow" w:hAnsi="Arial Narrow"/>
          <w:sz w:val="22"/>
          <w:szCs w:val="22"/>
        </w:rPr>
        <w:t>Registro / Certidão de inscrição da empresa no Conselho Regional de Engenharia e Agronomia – CREA ou Conselho Regional de Arquitetura e Urbanismo CAU do local da sede da empresa, devidamente atualizada, com validade na data de sua apresentação.</w:t>
      </w: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11.3.1.2.</w:t>
      </w:r>
      <w:r w:rsidRPr="00D25AA6">
        <w:rPr>
          <w:rFonts w:ascii="Arial Narrow" w:hAnsi="Arial Narrow"/>
          <w:sz w:val="22"/>
          <w:szCs w:val="22"/>
        </w:rPr>
        <w:t xml:space="preserve"> </w:t>
      </w:r>
      <w:r w:rsidR="00A8743C" w:rsidRPr="00A8743C">
        <w:rPr>
          <w:rFonts w:ascii="Arial Narrow" w:hAnsi="Arial Narrow"/>
          <w:sz w:val="22"/>
          <w:szCs w:val="22"/>
        </w:rPr>
        <w:t>Atestado (s) (s) de Capacidade Técnica emitido (s) por pessoa jurídica de direito público ou privado emitido em nome da empresa licitante, devidamente acompanhado das certidões de acervo técnico (CAT) emitidas pelo conselho de fiscalização profissional competente em nome dos profissionais vinculados aos referidos atestados, que comprovem que a licitante executou serviços compatíveis com as seguintes características:</w:t>
      </w:r>
    </w:p>
    <w:p w:rsidR="00CA06DB" w:rsidRDefault="00CA06DB" w:rsidP="000603D7">
      <w:pPr>
        <w:spacing w:line="360" w:lineRule="auto"/>
        <w:ind w:firstLine="708"/>
        <w:jc w:val="both"/>
        <w:rPr>
          <w:rFonts w:ascii="Arial Narrow" w:hAnsi="Arial Narrow"/>
          <w:sz w:val="22"/>
          <w:szCs w:val="22"/>
        </w:rPr>
      </w:pPr>
    </w:p>
    <w:p w:rsidR="00E06ABA" w:rsidRDefault="00E06ABA" w:rsidP="00E06ABA">
      <w:pPr>
        <w:spacing w:line="360" w:lineRule="auto"/>
        <w:ind w:firstLine="708"/>
        <w:jc w:val="both"/>
        <w:rPr>
          <w:rFonts w:ascii="Arial Narrow" w:hAnsi="Arial Narrow"/>
          <w:sz w:val="22"/>
          <w:szCs w:val="22"/>
        </w:rPr>
      </w:pPr>
      <w:r w:rsidRPr="007C48F6">
        <w:rPr>
          <w:rFonts w:ascii="Arial Narrow" w:hAnsi="Arial Narrow"/>
          <w:sz w:val="22"/>
          <w:szCs w:val="22"/>
        </w:rPr>
        <w:t xml:space="preserve">a – </w:t>
      </w:r>
      <w:r w:rsidRPr="00E4259C">
        <w:rPr>
          <w:rFonts w:ascii="Arial Narrow" w:hAnsi="Arial Narrow"/>
          <w:sz w:val="22"/>
          <w:szCs w:val="22"/>
        </w:rPr>
        <w:t>Fornecimento e instalação de revestimento cerâmico (paredes e piso)  ou similar</w:t>
      </w:r>
      <w:r>
        <w:rPr>
          <w:rFonts w:ascii="Arial Narrow" w:hAnsi="Arial Narrow"/>
          <w:sz w:val="22"/>
          <w:szCs w:val="22"/>
        </w:rPr>
        <w:t>, área mínima 274,00 m²</w:t>
      </w:r>
      <w:r w:rsidR="006B1B5F">
        <w:rPr>
          <w:rFonts w:ascii="Arial Narrow" w:hAnsi="Arial Narrow"/>
          <w:sz w:val="22"/>
          <w:szCs w:val="22"/>
        </w:rPr>
        <w:t>;</w:t>
      </w:r>
    </w:p>
    <w:p w:rsidR="006B1B5F" w:rsidRDefault="006B1B5F" w:rsidP="006B1B5F">
      <w:pPr>
        <w:spacing w:line="360" w:lineRule="auto"/>
        <w:ind w:firstLine="708"/>
        <w:jc w:val="both"/>
        <w:rPr>
          <w:rFonts w:ascii="Arial Narrow" w:hAnsi="Arial Narrow"/>
          <w:sz w:val="22"/>
          <w:szCs w:val="22"/>
        </w:rPr>
      </w:pPr>
      <w:r>
        <w:rPr>
          <w:rFonts w:ascii="Arial Narrow" w:hAnsi="Arial Narrow"/>
          <w:sz w:val="22"/>
          <w:szCs w:val="22"/>
        </w:rPr>
        <w:t>b - Fornecimento e instalação de calçada ou similar</w:t>
      </w:r>
      <w:r w:rsidR="00A72C0E" w:rsidRPr="00A72C0E">
        <w:rPr>
          <w:rFonts w:ascii="Arial Narrow" w:hAnsi="Arial Narrow"/>
          <w:sz w:val="22"/>
          <w:szCs w:val="22"/>
        </w:rPr>
        <w:t xml:space="preserve"> </w:t>
      </w:r>
      <w:r w:rsidR="00A72C0E">
        <w:rPr>
          <w:rFonts w:ascii="Arial Narrow" w:hAnsi="Arial Narrow"/>
          <w:sz w:val="22"/>
          <w:szCs w:val="22"/>
        </w:rPr>
        <w:t>(piso de concreto)</w:t>
      </w:r>
      <w:r>
        <w:rPr>
          <w:rFonts w:ascii="Arial Narrow" w:hAnsi="Arial Narrow"/>
          <w:sz w:val="22"/>
          <w:szCs w:val="22"/>
        </w:rPr>
        <w:t>, área mínima 156,36 m² ou 10 m³.</w:t>
      </w:r>
    </w:p>
    <w:p w:rsidR="00A8743C" w:rsidRDefault="00A8743C" w:rsidP="00D72982">
      <w:pPr>
        <w:spacing w:line="360" w:lineRule="auto"/>
        <w:jc w:val="both"/>
        <w:rPr>
          <w:rFonts w:ascii="Arial Narrow" w:hAnsi="Arial Narrow"/>
          <w:sz w:val="22"/>
          <w:szCs w:val="22"/>
        </w:rPr>
      </w:pPr>
    </w:p>
    <w:p w:rsidR="002A649D" w:rsidRPr="00A8743C" w:rsidRDefault="00A8743C" w:rsidP="00A8743C">
      <w:pPr>
        <w:spacing w:line="360" w:lineRule="auto"/>
        <w:jc w:val="both"/>
        <w:rPr>
          <w:rFonts w:ascii="Arial Narrow" w:hAnsi="Arial Narrow"/>
          <w:sz w:val="22"/>
          <w:szCs w:val="22"/>
        </w:rPr>
      </w:pPr>
      <w:r w:rsidRPr="00A8743C">
        <w:rPr>
          <w:rFonts w:ascii="Arial Narrow" w:hAnsi="Arial Narrow"/>
          <w:b/>
          <w:sz w:val="22"/>
          <w:szCs w:val="22"/>
        </w:rPr>
        <w:t>11.3.1.2.1.</w:t>
      </w:r>
      <w:r>
        <w:rPr>
          <w:rFonts w:ascii="Arial Narrow" w:hAnsi="Arial Narrow"/>
          <w:sz w:val="22"/>
          <w:szCs w:val="22"/>
        </w:rPr>
        <w:t xml:space="preserve"> </w:t>
      </w:r>
      <w:r w:rsidRPr="00A8743C">
        <w:rPr>
          <w:rFonts w:ascii="Arial Narrow" w:hAnsi="Arial Narrow"/>
          <w:sz w:val="22"/>
          <w:szCs w:val="22"/>
        </w:rPr>
        <w:t>A Certidão de Acervo Técnico – CAT deverá ser emitida pelo conselho de fiscalização profissional competente em nome dos profissionais vinculados aos referidos atestados, sendo que somente serão aceitas as constantes do artigo 1º da Resolução n. 218 do Confea, relacionadas a execução do serviço e ao (s) atestado (s) apresentado (s).</w:t>
      </w:r>
    </w:p>
    <w:p w:rsidR="00A8743C" w:rsidRPr="00D25AA6" w:rsidRDefault="00A8743C" w:rsidP="00A8743C">
      <w:pPr>
        <w:spacing w:line="360" w:lineRule="auto"/>
        <w:jc w:val="both"/>
        <w:rPr>
          <w:rFonts w:ascii="Arial Narrow" w:hAnsi="Arial Narrow"/>
          <w:sz w:val="22"/>
          <w:szCs w:val="22"/>
        </w:rPr>
      </w:pPr>
    </w:p>
    <w:p w:rsidR="00D72982" w:rsidRDefault="000603D7" w:rsidP="00D72982">
      <w:pPr>
        <w:spacing w:line="360" w:lineRule="auto"/>
        <w:jc w:val="both"/>
        <w:rPr>
          <w:rFonts w:ascii="Arial Narrow" w:hAnsi="Arial Narrow"/>
          <w:sz w:val="22"/>
          <w:szCs w:val="22"/>
        </w:rPr>
      </w:pPr>
      <w:r w:rsidRPr="00D25AA6">
        <w:rPr>
          <w:rFonts w:ascii="Arial Narrow" w:hAnsi="Arial Narrow"/>
          <w:b/>
          <w:sz w:val="22"/>
          <w:szCs w:val="22"/>
        </w:rPr>
        <w:t>Justificativa:</w:t>
      </w:r>
      <w:r w:rsidRPr="00D25AA6">
        <w:rPr>
          <w:rFonts w:ascii="Arial Narrow" w:hAnsi="Arial Narrow"/>
          <w:sz w:val="22"/>
          <w:szCs w:val="22"/>
        </w:rPr>
        <w:t xml:space="preserve"> </w:t>
      </w:r>
      <w:r w:rsidR="00D72982" w:rsidRPr="00D25AA6">
        <w:rPr>
          <w:rFonts w:ascii="Arial Narrow" w:hAnsi="Arial Narrow"/>
          <w:sz w:val="22"/>
          <w:szCs w:val="22"/>
        </w:rPr>
        <w:t xml:space="preserve">Os itens acima foram selecionados por serem tecnicamente os de maiores relevâncias. O orçamento elaborado foi apresentado em etapas, foi feita uma classificação para obtenção dos itens de valor significativo. </w:t>
      </w:r>
    </w:p>
    <w:p w:rsidR="00D72982" w:rsidRDefault="00D72982" w:rsidP="00D72982">
      <w:pPr>
        <w:spacing w:line="360" w:lineRule="auto"/>
        <w:jc w:val="both"/>
        <w:rPr>
          <w:rFonts w:ascii="Arial Narrow" w:hAnsi="Arial Narrow"/>
          <w:sz w:val="22"/>
          <w:szCs w:val="22"/>
        </w:rPr>
      </w:pPr>
    </w:p>
    <w:p w:rsidR="00D72982" w:rsidRDefault="00D72982" w:rsidP="00D72982">
      <w:pPr>
        <w:spacing w:line="360" w:lineRule="auto"/>
        <w:ind w:firstLine="708"/>
        <w:jc w:val="both"/>
        <w:rPr>
          <w:rFonts w:ascii="Arial Narrow" w:hAnsi="Arial Narrow"/>
          <w:sz w:val="22"/>
          <w:szCs w:val="22"/>
        </w:rPr>
      </w:pPr>
      <w:r w:rsidRPr="00D25AA6">
        <w:rPr>
          <w:rFonts w:ascii="Arial Narrow" w:hAnsi="Arial Narrow"/>
          <w:sz w:val="22"/>
          <w:szCs w:val="22"/>
        </w:rPr>
        <w:t>A obra de construção da creche tipo 1, trata-se de um projeto padrão</w:t>
      </w:r>
      <w:r>
        <w:rPr>
          <w:rFonts w:ascii="Arial Narrow" w:hAnsi="Arial Narrow"/>
          <w:sz w:val="22"/>
          <w:szCs w:val="22"/>
        </w:rPr>
        <w:t xml:space="preserve"> </w:t>
      </w:r>
      <w:r w:rsidRPr="00D25AA6">
        <w:rPr>
          <w:rFonts w:ascii="Arial Narrow" w:hAnsi="Arial Narrow"/>
          <w:sz w:val="22"/>
          <w:szCs w:val="22"/>
        </w:rPr>
        <w:t>FNDE a mesma contempla uma grande área de utilização de revestimentos cerâmicos sendo eles, piso cerâmico 40x40cm e 60x60cm, pastilhas 10x10cm e azulejos 30x40cm, razão pela qual se define tal exigência</w:t>
      </w:r>
      <w:r>
        <w:rPr>
          <w:rFonts w:ascii="Arial Narrow" w:hAnsi="Arial Narrow"/>
          <w:sz w:val="22"/>
          <w:szCs w:val="22"/>
        </w:rPr>
        <w:t>. Revestimento cerâmico é de suma importância pois tem a função de proteger as paredes e contrapiso da umidade, aumentar a resistência e o isolamento termoacústico</w:t>
      </w:r>
      <w:r w:rsidRPr="00D25AA6">
        <w:rPr>
          <w:rFonts w:ascii="Arial Narrow" w:hAnsi="Arial Narrow"/>
          <w:sz w:val="22"/>
          <w:szCs w:val="22"/>
        </w:rPr>
        <w:t xml:space="preserve">. </w:t>
      </w:r>
    </w:p>
    <w:p w:rsidR="00D72982" w:rsidRDefault="00D72982" w:rsidP="00D72982">
      <w:pPr>
        <w:spacing w:line="360" w:lineRule="auto"/>
        <w:ind w:firstLine="708"/>
        <w:jc w:val="both"/>
        <w:rPr>
          <w:rFonts w:ascii="Arial Narrow" w:hAnsi="Arial Narrow"/>
          <w:sz w:val="22"/>
          <w:szCs w:val="22"/>
        </w:rPr>
      </w:pPr>
      <w:r>
        <w:rPr>
          <w:rFonts w:ascii="Arial Narrow" w:hAnsi="Arial Narrow"/>
          <w:sz w:val="22"/>
          <w:szCs w:val="22"/>
        </w:rPr>
        <w:t xml:space="preserve">Execução de passeio (calçada) ou piso de concreto não armado tem acabamento convencional, </w:t>
      </w:r>
      <w:r w:rsidRPr="00AE7D5D">
        <w:rPr>
          <w:rFonts w:ascii="Arial Narrow" w:hAnsi="Arial Narrow"/>
          <w:sz w:val="22"/>
          <w:szCs w:val="22"/>
        </w:rPr>
        <w:t>moldado in loco</w:t>
      </w:r>
      <w:r>
        <w:rPr>
          <w:rFonts w:ascii="Arial Narrow" w:hAnsi="Arial Narrow"/>
          <w:sz w:val="22"/>
          <w:szCs w:val="22"/>
        </w:rPr>
        <w:t xml:space="preserve">, trata-se de um item de maior relevância, tem sua característica possibilitar que os </w:t>
      </w:r>
      <w:r w:rsidRPr="00AE7D5D">
        <w:rPr>
          <w:rFonts w:ascii="Arial Narrow" w:hAnsi="Arial Narrow"/>
          <w:sz w:val="22"/>
          <w:szCs w:val="22"/>
        </w:rPr>
        <w:t>cidadãos</w:t>
      </w:r>
      <w:r>
        <w:rPr>
          <w:rFonts w:ascii="Arial Narrow" w:hAnsi="Arial Narrow"/>
          <w:sz w:val="22"/>
          <w:szCs w:val="22"/>
        </w:rPr>
        <w:t xml:space="preserve"> possam ir e ir com liberdade, autonomia, principalmente com segurança e oferecer acessibilidades a todos os usuários. </w:t>
      </w:r>
    </w:p>
    <w:p w:rsidR="00D72982" w:rsidRDefault="00D72982" w:rsidP="00D72982">
      <w:pPr>
        <w:spacing w:line="360" w:lineRule="auto"/>
        <w:jc w:val="both"/>
        <w:rPr>
          <w:rFonts w:ascii="Arial Narrow" w:hAnsi="Arial Narrow"/>
          <w:sz w:val="22"/>
          <w:szCs w:val="22"/>
        </w:rPr>
      </w:pPr>
    </w:p>
    <w:p w:rsidR="000603D7" w:rsidRDefault="000603D7" w:rsidP="00D72982">
      <w:pPr>
        <w:spacing w:line="360" w:lineRule="auto"/>
        <w:ind w:firstLine="708"/>
        <w:jc w:val="both"/>
        <w:rPr>
          <w:rFonts w:ascii="Arial Narrow" w:hAnsi="Arial Narrow" w:cs="Arial"/>
          <w:b/>
          <w:sz w:val="22"/>
          <w:szCs w:val="22"/>
        </w:rPr>
      </w:pPr>
      <w:r w:rsidRPr="00D25AA6">
        <w:rPr>
          <w:rFonts w:ascii="Arial Narrow" w:hAnsi="Arial Narrow"/>
          <w:sz w:val="22"/>
          <w:szCs w:val="22"/>
        </w:rPr>
        <w:t xml:space="preserve"> </w:t>
      </w:r>
      <w:r w:rsidRPr="00D25AA6">
        <w:rPr>
          <w:rFonts w:ascii="Arial Narrow" w:hAnsi="Arial Narrow" w:cs="Arial"/>
          <w:sz w:val="22"/>
          <w:szCs w:val="22"/>
        </w:rPr>
        <w:t xml:space="preserve">As quantidades acima estão em percentual inferior ou igual a 50% (cinquenta por cento), ou seja, de cada item descrito na planilha anexa deste edital, </w:t>
      </w:r>
      <w:r w:rsidR="00A8743C" w:rsidRPr="00A8743C">
        <w:rPr>
          <w:rFonts w:ascii="Arial Narrow" w:hAnsi="Arial Narrow" w:cs="Arial"/>
          <w:b/>
          <w:sz w:val="22"/>
          <w:szCs w:val="22"/>
        </w:rPr>
        <w:t>segundo as orientações do TCU em face do Acórdão nº 2.924/2019 – Plenário, TC 009.423/2019-2, Rel.: Min. Benjamin Zymler</w:t>
      </w:r>
      <w:r w:rsidRPr="00A8743C">
        <w:rPr>
          <w:rFonts w:ascii="Arial Narrow" w:hAnsi="Arial Narrow" w:cs="Arial"/>
          <w:b/>
          <w:sz w:val="22"/>
          <w:szCs w:val="22"/>
        </w:rPr>
        <w:t xml:space="preserve">. </w:t>
      </w:r>
    </w:p>
    <w:p w:rsidR="00D72982" w:rsidRPr="00A8743C" w:rsidRDefault="00D72982" w:rsidP="00D72982">
      <w:pPr>
        <w:spacing w:line="360" w:lineRule="auto"/>
        <w:ind w:firstLine="708"/>
        <w:jc w:val="both"/>
        <w:rPr>
          <w:rFonts w:ascii="Arial Narrow" w:hAnsi="Arial Narrow" w:cs="Arial"/>
          <w:b/>
          <w:sz w:val="22"/>
          <w:szCs w:val="22"/>
        </w:rPr>
      </w:pPr>
      <w:bookmarkStart w:id="8" w:name="_GoBack"/>
      <w:bookmarkEnd w:id="8"/>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11.3.1.3.</w:t>
      </w:r>
      <w:r w:rsidRPr="00D25AA6">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11.3.1.4.</w:t>
      </w:r>
      <w:r w:rsidRPr="00D25AA6">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rsidR="00510C5B" w:rsidRPr="00D25AA6" w:rsidRDefault="000603D7" w:rsidP="00510C5B">
      <w:pPr>
        <w:tabs>
          <w:tab w:val="left" w:pos="0"/>
        </w:tabs>
        <w:spacing w:line="360" w:lineRule="auto"/>
        <w:jc w:val="both"/>
        <w:rPr>
          <w:rFonts w:ascii="Arial Narrow" w:hAnsi="Arial Narrow"/>
          <w:sz w:val="22"/>
          <w:szCs w:val="22"/>
        </w:rPr>
      </w:pPr>
      <w:r w:rsidRPr="00D25AA6">
        <w:rPr>
          <w:rFonts w:ascii="Arial Narrow" w:hAnsi="Arial Narrow"/>
          <w:b/>
          <w:sz w:val="22"/>
          <w:szCs w:val="22"/>
        </w:rPr>
        <w:t>11.3.1.5.</w:t>
      </w:r>
      <w:r w:rsidRPr="00D25AA6">
        <w:rPr>
          <w:rFonts w:ascii="Arial Narrow" w:hAnsi="Arial Narrow"/>
          <w:sz w:val="22"/>
          <w:szCs w:val="22"/>
        </w:rPr>
        <w:t xml:space="preserve"> </w:t>
      </w:r>
      <w:r w:rsidR="00510C5B" w:rsidRPr="00D25AA6">
        <w:rPr>
          <w:rFonts w:ascii="Arial Narrow" w:hAnsi="Arial Narrow"/>
          <w:sz w:val="22"/>
          <w:szCs w:val="22"/>
        </w:rPr>
        <w:t>Apresentar a declaração de equipe técnica</w:t>
      </w:r>
      <w:r w:rsidR="007A7C57" w:rsidRPr="00D25AA6">
        <w:rPr>
          <w:rFonts w:ascii="Arial Narrow" w:hAnsi="Arial Narrow"/>
          <w:sz w:val="22"/>
          <w:szCs w:val="22"/>
        </w:rPr>
        <w:t xml:space="preserve"> responsável, conforme (Anexo I)</w:t>
      </w:r>
      <w:r w:rsidR="00510C5B" w:rsidRPr="00D25AA6">
        <w:rPr>
          <w:rFonts w:ascii="Arial Narrow" w:hAnsi="Arial Narrow"/>
          <w:sz w:val="22"/>
          <w:szCs w:val="22"/>
        </w:rPr>
        <w:t xml:space="preserve">. </w:t>
      </w:r>
    </w:p>
    <w:p w:rsidR="000603D7" w:rsidRDefault="000603D7" w:rsidP="000603D7">
      <w:pPr>
        <w:tabs>
          <w:tab w:val="left" w:pos="0"/>
        </w:tabs>
        <w:spacing w:line="360" w:lineRule="auto"/>
        <w:jc w:val="both"/>
        <w:rPr>
          <w:rFonts w:ascii="Arial Narrow" w:hAnsi="Arial Narrow"/>
          <w:sz w:val="22"/>
          <w:szCs w:val="22"/>
        </w:rPr>
      </w:pPr>
      <w:r w:rsidRPr="00D25AA6">
        <w:rPr>
          <w:rFonts w:ascii="Arial Narrow" w:hAnsi="Arial Narrow"/>
          <w:b/>
          <w:sz w:val="22"/>
          <w:szCs w:val="22"/>
        </w:rPr>
        <w:t>11.3.1.6.</w:t>
      </w:r>
      <w:r w:rsidRPr="00D25AA6">
        <w:rPr>
          <w:rFonts w:ascii="Arial Narrow" w:hAnsi="Arial Narrow"/>
          <w:sz w:val="22"/>
          <w:szCs w:val="22"/>
        </w:rPr>
        <w:t xml:space="preserve"> Comprovação de a Licitante possuir em seu quadro de pessoal ou corpo diretivo, na data da licitação, engenheiro civil e/ou arquiteto detentor(es) de Atestado de Capacidade Técnica (devidamente registrado) com Certidão de Acervo Técnico – CAT's (com registro do atestado apresentado), por execução de serviços compatíveis com o objeto, constantes nas alínea “a” e “b” do subitem 11.3.2.</w:t>
      </w:r>
    </w:p>
    <w:p w:rsidR="00A8743C" w:rsidRPr="00D25AA6" w:rsidRDefault="00A8743C" w:rsidP="000603D7">
      <w:pPr>
        <w:tabs>
          <w:tab w:val="left" w:pos="0"/>
        </w:tabs>
        <w:spacing w:line="360" w:lineRule="auto"/>
        <w:jc w:val="both"/>
        <w:rPr>
          <w:rFonts w:ascii="Arial Narrow" w:hAnsi="Arial Narrow"/>
          <w:sz w:val="22"/>
          <w:szCs w:val="22"/>
        </w:rPr>
      </w:pP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 xml:space="preserve">11.3.2. A Capacidade Técnico Profissional </w:t>
      </w:r>
      <w:r w:rsidRPr="00D25AA6">
        <w:rPr>
          <w:rFonts w:ascii="Arial Narrow" w:hAnsi="Arial Narrow"/>
          <w:sz w:val="22"/>
          <w:szCs w:val="22"/>
        </w:rPr>
        <w:t>será feita mediante a apresentação dos seguintes documentos:</w:t>
      </w:r>
    </w:p>
    <w:p w:rsidR="001E2188" w:rsidRPr="001E2188" w:rsidRDefault="000603D7" w:rsidP="001E2188">
      <w:pPr>
        <w:spacing w:line="360" w:lineRule="auto"/>
        <w:jc w:val="both"/>
        <w:rPr>
          <w:rFonts w:ascii="Arial Narrow" w:hAnsi="Arial Narrow"/>
          <w:sz w:val="22"/>
          <w:szCs w:val="22"/>
        </w:rPr>
      </w:pPr>
      <w:r w:rsidRPr="00D25AA6">
        <w:rPr>
          <w:rFonts w:ascii="Arial Narrow" w:hAnsi="Arial Narrow"/>
          <w:b/>
          <w:sz w:val="22"/>
          <w:szCs w:val="22"/>
        </w:rPr>
        <w:t>11.3.2.1.</w:t>
      </w:r>
      <w:r w:rsidRPr="00D25AA6">
        <w:rPr>
          <w:rFonts w:ascii="Arial Narrow" w:hAnsi="Arial Narrow"/>
          <w:sz w:val="22"/>
          <w:szCs w:val="22"/>
        </w:rPr>
        <w:t xml:space="preserve"> </w:t>
      </w:r>
      <w:r w:rsidR="001E2188" w:rsidRPr="001E2188">
        <w:rPr>
          <w:rFonts w:ascii="Arial Narrow" w:hAnsi="Arial Narrow"/>
          <w:sz w:val="22"/>
          <w:szCs w:val="22"/>
        </w:rPr>
        <w:t xml:space="preserve">Registro / Certidão de inscrição do (s) responsável (is) técnico (s) no Conselho Regional de Engenharia e Agronomia – CREA/ Conselho de Arquitetura e Urbanismo CAU, </w:t>
      </w:r>
      <w:r w:rsidR="001E2188" w:rsidRPr="001E2188">
        <w:rPr>
          <w:rFonts w:ascii="Arial Narrow" w:hAnsi="Arial Narrow"/>
          <w:b/>
          <w:sz w:val="22"/>
          <w:szCs w:val="22"/>
          <w:u w:val="single"/>
        </w:rPr>
        <w:t>devidamente atualizada</w:t>
      </w:r>
      <w:r w:rsidR="001E2188" w:rsidRPr="001E2188">
        <w:rPr>
          <w:rFonts w:ascii="Arial Narrow" w:hAnsi="Arial Narrow"/>
          <w:sz w:val="22"/>
          <w:szCs w:val="22"/>
        </w:rPr>
        <w:t xml:space="preserve">, com validade na data de sua apresentação </w:t>
      </w:r>
    </w:p>
    <w:p w:rsidR="000603D7" w:rsidRDefault="000603D7" w:rsidP="001E2188">
      <w:pPr>
        <w:spacing w:line="360" w:lineRule="auto"/>
        <w:jc w:val="both"/>
        <w:rPr>
          <w:rFonts w:ascii="Arial Narrow" w:hAnsi="Arial Narrow"/>
          <w:sz w:val="22"/>
          <w:szCs w:val="22"/>
        </w:rPr>
      </w:pPr>
      <w:r w:rsidRPr="00D25AA6">
        <w:rPr>
          <w:rFonts w:ascii="Arial Narrow" w:hAnsi="Arial Narrow"/>
          <w:b/>
          <w:sz w:val="22"/>
          <w:szCs w:val="22"/>
        </w:rPr>
        <w:t>11.3.2.3.</w:t>
      </w:r>
      <w:r w:rsidRPr="00D25AA6">
        <w:rPr>
          <w:rFonts w:ascii="Arial Narrow" w:hAnsi="Arial Narrow"/>
          <w:sz w:val="22"/>
          <w:szCs w:val="22"/>
        </w:rPr>
        <w:t xml:space="preserve"> Atestado de Capacidade Técnica (devidamente registrado) com Certidão de Acervo Técnico – CAT's (com registro do atestado apresentado),</w:t>
      </w:r>
      <w:r w:rsidRPr="00D25AA6">
        <w:rPr>
          <w:rFonts w:ascii="Arial Narrow" w:hAnsi="Arial Narrow"/>
          <w:color w:val="FF0000"/>
          <w:sz w:val="22"/>
          <w:szCs w:val="22"/>
        </w:rPr>
        <w:t xml:space="preserve"> </w:t>
      </w:r>
      <w:r w:rsidRPr="00D25AA6">
        <w:rPr>
          <w:rFonts w:ascii="Arial Narrow" w:hAnsi="Arial Narrow"/>
          <w:sz w:val="22"/>
          <w:szCs w:val="22"/>
        </w:rPr>
        <w:t>emitidos por pessoa jurídica, de direito público ou privado, que comprovem que o (s) responsável(is) técnico(s) executou obra ou serviços de grau de complexidade igual ou superior ao objeto licitado, com as seguintes características:</w:t>
      </w:r>
    </w:p>
    <w:p w:rsidR="002A649D" w:rsidRPr="00D25AA6" w:rsidRDefault="002A649D" w:rsidP="000603D7">
      <w:pPr>
        <w:tabs>
          <w:tab w:val="left" w:pos="0"/>
        </w:tabs>
        <w:spacing w:line="360" w:lineRule="auto"/>
        <w:jc w:val="both"/>
        <w:rPr>
          <w:rFonts w:ascii="Arial Narrow" w:hAnsi="Arial Narrow"/>
          <w:sz w:val="22"/>
          <w:szCs w:val="22"/>
        </w:rPr>
      </w:pPr>
    </w:p>
    <w:p w:rsidR="000603D7" w:rsidRPr="00D25AA6" w:rsidRDefault="000603D7" w:rsidP="000603D7">
      <w:pPr>
        <w:tabs>
          <w:tab w:val="left" w:pos="0"/>
        </w:tabs>
        <w:spacing w:line="360" w:lineRule="auto"/>
        <w:jc w:val="both"/>
        <w:rPr>
          <w:rFonts w:ascii="Arial Narrow" w:hAnsi="Arial Narrow"/>
          <w:b/>
          <w:sz w:val="22"/>
          <w:szCs w:val="22"/>
          <w:u w:val="single"/>
        </w:rPr>
      </w:pPr>
      <w:r w:rsidRPr="00D25AA6">
        <w:rPr>
          <w:rFonts w:ascii="Arial Narrow" w:hAnsi="Arial Narrow"/>
          <w:b/>
          <w:sz w:val="22"/>
          <w:szCs w:val="22"/>
          <w:u w:val="single"/>
        </w:rPr>
        <w:t>Engenheiro Civil e/ou Arquiteto</w:t>
      </w:r>
    </w:p>
    <w:p w:rsidR="003973AC" w:rsidRDefault="003973AC" w:rsidP="003973AC">
      <w:pPr>
        <w:spacing w:line="360" w:lineRule="auto"/>
        <w:ind w:firstLine="708"/>
        <w:jc w:val="both"/>
        <w:rPr>
          <w:rFonts w:ascii="Arial Narrow" w:hAnsi="Arial Narrow"/>
          <w:sz w:val="22"/>
          <w:szCs w:val="22"/>
        </w:rPr>
      </w:pPr>
      <w:r w:rsidRPr="007C48F6">
        <w:rPr>
          <w:rFonts w:ascii="Arial Narrow" w:hAnsi="Arial Narrow"/>
          <w:sz w:val="22"/>
          <w:szCs w:val="22"/>
        </w:rPr>
        <w:t xml:space="preserve">a – </w:t>
      </w:r>
      <w:r w:rsidRPr="00E4259C">
        <w:rPr>
          <w:rFonts w:ascii="Arial Narrow" w:hAnsi="Arial Narrow"/>
          <w:sz w:val="22"/>
          <w:szCs w:val="22"/>
        </w:rPr>
        <w:t>Fornecimento e instalação de revestimento cerâmico (paredes e piso)  ou similar</w:t>
      </w:r>
      <w:r>
        <w:rPr>
          <w:rFonts w:ascii="Arial Narrow" w:hAnsi="Arial Narrow"/>
          <w:sz w:val="22"/>
          <w:szCs w:val="22"/>
        </w:rPr>
        <w:t>;</w:t>
      </w:r>
    </w:p>
    <w:p w:rsidR="003973AC" w:rsidRDefault="003973AC" w:rsidP="003973AC">
      <w:pPr>
        <w:spacing w:line="360" w:lineRule="auto"/>
        <w:ind w:firstLine="708"/>
        <w:jc w:val="both"/>
        <w:rPr>
          <w:rFonts w:ascii="Arial Narrow" w:hAnsi="Arial Narrow"/>
          <w:sz w:val="22"/>
          <w:szCs w:val="22"/>
        </w:rPr>
      </w:pPr>
      <w:r>
        <w:rPr>
          <w:rFonts w:ascii="Arial Narrow" w:hAnsi="Arial Narrow"/>
          <w:sz w:val="22"/>
          <w:szCs w:val="22"/>
        </w:rPr>
        <w:t>b - Fornecimento e instalação de calçada ou similar</w:t>
      </w:r>
      <w:r w:rsidR="00A72C0E">
        <w:rPr>
          <w:rFonts w:ascii="Arial Narrow" w:hAnsi="Arial Narrow"/>
          <w:sz w:val="22"/>
          <w:szCs w:val="22"/>
        </w:rPr>
        <w:t xml:space="preserve"> (piso de concreto)</w:t>
      </w:r>
      <w:r>
        <w:rPr>
          <w:rFonts w:ascii="Arial Narrow" w:hAnsi="Arial Narrow"/>
          <w:sz w:val="22"/>
          <w:szCs w:val="22"/>
        </w:rPr>
        <w:t>.</w:t>
      </w:r>
    </w:p>
    <w:p w:rsidR="001E2188" w:rsidRDefault="001E2188" w:rsidP="000603D7">
      <w:pPr>
        <w:spacing w:line="360" w:lineRule="auto"/>
        <w:ind w:firstLine="708"/>
        <w:jc w:val="both"/>
        <w:rPr>
          <w:rFonts w:ascii="Arial Narrow" w:hAnsi="Arial Narrow"/>
          <w:sz w:val="22"/>
          <w:szCs w:val="22"/>
        </w:rPr>
      </w:pPr>
    </w:p>
    <w:p w:rsidR="001E2188" w:rsidRPr="00D25AA6" w:rsidRDefault="001E2188" w:rsidP="001E2188">
      <w:pPr>
        <w:spacing w:line="360" w:lineRule="auto"/>
        <w:jc w:val="both"/>
        <w:rPr>
          <w:rFonts w:ascii="Arial Narrow" w:hAnsi="Arial Narrow"/>
          <w:sz w:val="22"/>
          <w:szCs w:val="22"/>
        </w:rPr>
      </w:pPr>
      <w:r w:rsidRPr="001E2188">
        <w:rPr>
          <w:rFonts w:ascii="Arial Narrow" w:hAnsi="Arial Narrow"/>
          <w:b/>
          <w:sz w:val="22"/>
          <w:szCs w:val="22"/>
        </w:rPr>
        <w:t>11.3.2.3.1.</w:t>
      </w:r>
      <w:r>
        <w:rPr>
          <w:rFonts w:ascii="Arial Narrow" w:hAnsi="Arial Narrow"/>
          <w:sz w:val="22"/>
          <w:szCs w:val="22"/>
        </w:rPr>
        <w:t xml:space="preserve"> </w:t>
      </w:r>
      <w:r w:rsidRPr="00D25AA6">
        <w:rPr>
          <w:rFonts w:ascii="Arial Narrow" w:hAnsi="Arial Narrow"/>
          <w:sz w:val="22"/>
          <w:szCs w:val="22"/>
        </w:rPr>
        <w:t xml:space="preserve">Os atestados apresentados deverão estar de acordo com o artigo 30 § 1° Inciso I da Lei 8.666/93 e suas alterações. </w:t>
      </w:r>
    </w:p>
    <w:p w:rsidR="001E2188"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11.3.2.4.</w:t>
      </w:r>
      <w:r w:rsidRPr="00D25AA6">
        <w:rPr>
          <w:rFonts w:ascii="Arial Narrow" w:hAnsi="Arial Narrow"/>
          <w:sz w:val="22"/>
          <w:szCs w:val="22"/>
        </w:rPr>
        <w:t xml:space="preserve">  </w:t>
      </w:r>
      <w:r w:rsidR="001E2188" w:rsidRPr="001E2188">
        <w:rPr>
          <w:rFonts w:ascii="Arial Narrow" w:hAnsi="Arial Narrow"/>
          <w:sz w:val="22"/>
          <w:szCs w:val="22"/>
        </w:rPr>
        <w:t>Certidão de acervo Técnico – CAT deverá referir-se as atividades técnicas que façam parte das atribuições legais do profissional, sendo que somente serão aceitas as constantes do artigo 1º da Resolução n. 218 do Confea, relacionadas a execução do serviço e ao (s) atestado (s) apresentado (s).</w:t>
      </w: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11.3.2.5.</w:t>
      </w:r>
      <w:r w:rsidRPr="00D25AA6">
        <w:rPr>
          <w:rFonts w:ascii="Arial Narrow" w:hAnsi="Arial Narrow"/>
          <w:sz w:val="22"/>
          <w:szCs w:val="22"/>
        </w:rPr>
        <w:t xml:space="preserve">  A comprovação do vínculo empregatício do(s) profissional(is) relacionado neste edital, será feita por meio da apresentação dos seguintes documentos:</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sz w:val="22"/>
          <w:szCs w:val="22"/>
        </w:rPr>
        <w:tab/>
        <w:t xml:space="preserve">I- Sócio: cópia do contrato social e sua última alteração, devidamente registrados no órgão competente; </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sz w:val="22"/>
          <w:szCs w:val="22"/>
        </w:rPr>
        <w:tab/>
        <w:t>III- Empregado da empresa: cópia do contrato de trabalho ou qualquer documento comprobatório de vínculo empregatício previsto na legislação de regência da matéria;</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sz w:val="22"/>
          <w:szCs w:val="22"/>
        </w:rPr>
        <w:tab/>
        <w:t>IV- Profissional contratado: cópia do contrato de prestação de serviços, celebrado entre o profissional e o licitante de acordo com a legislação civil comum.</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b/>
          <w:sz w:val="22"/>
          <w:szCs w:val="22"/>
        </w:rPr>
        <w:t>11.3.2.6.</w:t>
      </w:r>
      <w:r w:rsidRPr="00D25AA6">
        <w:rPr>
          <w:rFonts w:ascii="Arial Narrow" w:hAnsi="Arial Narrow"/>
          <w:sz w:val="22"/>
          <w:szCs w:val="22"/>
        </w:rPr>
        <w:t xml:space="preserve"> Nenhum engenheiro e/ou arquiteto, ainda que credenciado na licitação, poderá representar mais de uma licitante. </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b/>
          <w:sz w:val="22"/>
          <w:szCs w:val="22"/>
        </w:rPr>
        <w:t>11.3.2.7.</w:t>
      </w:r>
      <w:r w:rsidRPr="00D25AA6">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rsidR="000603D7" w:rsidRPr="00D25AA6" w:rsidRDefault="000603D7" w:rsidP="000603D7">
      <w:pPr>
        <w:spacing w:line="360" w:lineRule="auto"/>
        <w:jc w:val="both"/>
        <w:rPr>
          <w:rFonts w:ascii="Arial Narrow" w:hAnsi="Arial Narrow" w:cs="Arial"/>
          <w:b/>
          <w:sz w:val="22"/>
          <w:szCs w:val="22"/>
        </w:rPr>
      </w:pPr>
      <w:r w:rsidRPr="00D25AA6">
        <w:rPr>
          <w:rFonts w:ascii="Arial Narrow" w:hAnsi="Arial Narrow"/>
          <w:b/>
          <w:sz w:val="22"/>
          <w:szCs w:val="22"/>
        </w:rPr>
        <w:t>11.3.2.8.</w:t>
      </w:r>
      <w:r w:rsidRPr="00D25AA6">
        <w:rPr>
          <w:rFonts w:ascii="Arial Narrow" w:hAnsi="Arial Narrow"/>
          <w:sz w:val="22"/>
          <w:szCs w:val="22"/>
        </w:rPr>
        <w:t xml:space="preserve"> O Licitante, deverá apresentar juntamente com os documentos de habilitação técnica, a(s) declaração(ões), correspondente aos modelos deste Projeto Básico.</w:t>
      </w:r>
    </w:p>
    <w:p w:rsidR="00CA06DB" w:rsidRPr="00DA4A0C" w:rsidRDefault="00B15594" w:rsidP="00DA4A0C">
      <w:pPr>
        <w:pStyle w:val="Ttulo1"/>
        <w:shd w:val="clear" w:color="auto" w:fill="FFFFFF" w:themeFill="background1"/>
        <w:tabs>
          <w:tab w:val="left" w:pos="0"/>
        </w:tabs>
        <w:suppressAutoHyphens/>
        <w:spacing w:line="360" w:lineRule="auto"/>
        <w:jc w:val="both"/>
        <w:rPr>
          <w:rFonts w:ascii="Arial Narrow" w:hAnsi="Arial Narrow" w:cs="Arial"/>
          <w:u w:val="none"/>
        </w:rPr>
      </w:pPr>
      <w:r w:rsidRPr="00D25AA6">
        <w:rPr>
          <w:rFonts w:ascii="Arial Narrow" w:hAnsi="Arial Narrow" w:cs="Arial"/>
          <w:u w:val="none"/>
        </w:rPr>
        <w:t>12. DA REALIZAÇÃO DO SERVIÇO</w:t>
      </w:r>
    </w:p>
    <w:p w:rsidR="00B15594" w:rsidRPr="00D25AA6"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D25AA6">
        <w:rPr>
          <w:rFonts w:ascii="Arial Narrow" w:hAnsi="Arial Narrow" w:cs="Arial"/>
          <w:sz w:val="22"/>
          <w:szCs w:val="22"/>
        </w:rPr>
        <w:tab/>
        <w:t>A referida reforma deve ser executada de acordo com o Memorial Descritivo, Projetos Arquitetônicos e Complementares anexos a esse Projeto Básico.</w:t>
      </w:r>
    </w:p>
    <w:p w:rsidR="00B15594" w:rsidRPr="00D25AA6"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p>
    <w:p w:rsidR="00CA06DB" w:rsidRPr="00DA4A0C" w:rsidRDefault="00B15594" w:rsidP="00DA4A0C">
      <w:pPr>
        <w:pStyle w:val="Ttulo1"/>
        <w:shd w:val="clear" w:color="auto" w:fill="FFFFFF" w:themeFill="background1"/>
        <w:tabs>
          <w:tab w:val="left" w:pos="0"/>
        </w:tabs>
        <w:suppressAutoHyphens/>
        <w:spacing w:line="360" w:lineRule="auto"/>
        <w:jc w:val="both"/>
        <w:rPr>
          <w:rFonts w:ascii="Arial Narrow" w:hAnsi="Arial Narrow" w:cs="Arial"/>
          <w:u w:val="none"/>
        </w:rPr>
      </w:pPr>
      <w:r w:rsidRPr="00D25AA6">
        <w:rPr>
          <w:rFonts w:ascii="Arial Narrow" w:hAnsi="Arial Narrow" w:cs="Arial"/>
          <w:u w:val="none"/>
        </w:rPr>
        <w:t>13. DA FORMA DE PRESTAÇÃO DO SERVIÇO</w:t>
      </w:r>
    </w:p>
    <w:p w:rsidR="00B15594" w:rsidRPr="0002178A" w:rsidRDefault="00B15594" w:rsidP="00B15594">
      <w:pPr>
        <w:shd w:val="clear" w:color="auto" w:fill="FFFFFF"/>
        <w:spacing w:line="360" w:lineRule="auto"/>
        <w:jc w:val="both"/>
        <w:rPr>
          <w:rFonts w:ascii="Arial Narrow" w:hAnsi="Arial Narrow" w:cs="Arial"/>
          <w:sz w:val="22"/>
          <w:szCs w:val="22"/>
        </w:rPr>
      </w:pPr>
      <w:r w:rsidRPr="00D25AA6">
        <w:rPr>
          <w:rFonts w:ascii="Arial Narrow" w:hAnsi="Arial Narrow" w:cs="Arial"/>
          <w:sz w:val="22"/>
          <w:szCs w:val="22"/>
        </w:rPr>
        <w:tab/>
        <w:t>A empresa ganhadora deverá executar os serviços conforme estabelecido na ordem de serviço expedida pela Secretaria Municipal de Educação, Esporte, Lazer e Cultura, conforme Projetos, Memorial Descritivo e Planilha Orçamentária.</w:t>
      </w:r>
      <w:r w:rsidRPr="0002178A">
        <w:rPr>
          <w:rFonts w:ascii="Arial Narrow" w:hAnsi="Arial Narrow" w:cs="Arial"/>
          <w:sz w:val="22"/>
          <w:szCs w:val="22"/>
        </w:rPr>
        <w:t xml:space="preserve"> </w:t>
      </w:r>
    </w:p>
    <w:p w:rsidR="002A649D" w:rsidRPr="002A649D" w:rsidRDefault="002A649D" w:rsidP="002A649D"/>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14. PRAZO DA CONTRATAÇÃO</w:t>
      </w:r>
    </w:p>
    <w:p w:rsidR="00CA06DB" w:rsidRPr="00CA06DB" w:rsidRDefault="00CA06DB" w:rsidP="00CA06DB"/>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14.1</w:t>
      </w:r>
      <w:r w:rsidR="00F5643F">
        <w:rPr>
          <w:rFonts w:ascii="Arial Narrow" w:hAnsi="Arial Narrow" w:cs="Arial"/>
          <w:b/>
          <w:sz w:val="22"/>
          <w:szCs w:val="22"/>
        </w:rPr>
        <w:t>.</w:t>
      </w:r>
      <w:r w:rsidRPr="0002178A">
        <w:rPr>
          <w:rFonts w:ascii="Arial Narrow" w:hAnsi="Arial Narrow" w:cs="Arial"/>
          <w:sz w:val="22"/>
          <w:szCs w:val="22"/>
        </w:rPr>
        <w:t xml:space="preserve"> Os prazos estabelecidos para fins de prestação dos serviços são de </w:t>
      </w:r>
      <w:r w:rsidR="00100680">
        <w:rPr>
          <w:rFonts w:ascii="Arial Narrow" w:hAnsi="Arial Narrow" w:cs="Arial"/>
          <w:sz w:val="22"/>
          <w:szCs w:val="22"/>
        </w:rPr>
        <w:t>15</w:t>
      </w:r>
      <w:r w:rsidR="00DA3676">
        <w:rPr>
          <w:rFonts w:ascii="Arial Narrow" w:hAnsi="Arial Narrow" w:cs="Arial"/>
          <w:sz w:val="22"/>
          <w:szCs w:val="22"/>
        </w:rPr>
        <w:t>0</w:t>
      </w:r>
      <w:r w:rsidRPr="000B1A56">
        <w:rPr>
          <w:rFonts w:ascii="Arial Narrow" w:hAnsi="Arial Narrow" w:cs="Arial"/>
          <w:sz w:val="22"/>
          <w:szCs w:val="22"/>
        </w:rPr>
        <w:t xml:space="preserve"> (</w:t>
      </w:r>
      <w:r w:rsidR="002A649D">
        <w:rPr>
          <w:rFonts w:ascii="Arial Narrow" w:hAnsi="Arial Narrow" w:cs="Arial"/>
          <w:sz w:val="22"/>
          <w:szCs w:val="22"/>
        </w:rPr>
        <w:t xml:space="preserve">cento e </w:t>
      </w:r>
      <w:r w:rsidR="00100680">
        <w:rPr>
          <w:rFonts w:ascii="Arial Narrow" w:hAnsi="Arial Narrow" w:cs="Arial"/>
          <w:sz w:val="22"/>
          <w:szCs w:val="22"/>
        </w:rPr>
        <w:t>cinquenta</w:t>
      </w:r>
      <w:r w:rsidRPr="000B1A56">
        <w:rPr>
          <w:rFonts w:ascii="Arial Narrow" w:hAnsi="Arial Narrow" w:cs="Arial"/>
          <w:sz w:val="22"/>
          <w:szCs w:val="22"/>
        </w:rPr>
        <w:t>)</w:t>
      </w:r>
      <w:r w:rsidRPr="0002178A">
        <w:rPr>
          <w:rFonts w:ascii="Arial Narrow" w:hAnsi="Arial Narrow" w:cs="Arial"/>
          <w:sz w:val="22"/>
          <w:szCs w:val="22"/>
        </w:rPr>
        <w:t xml:space="preserve"> dias conforme cronograma físico-financeiro, incluído neste mesmo prazo a mobilização, desmobilização e a execução das obras e serviços propriamente ditos, contados a partir da emissão da Ordem de Serviço, podendo ser prorrogado conforme disposto no art. 57, II, da Lei Federal 8.666/93 e suas alterações posteriores.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14.2</w:t>
      </w:r>
      <w:r w:rsidR="00F5643F">
        <w:rPr>
          <w:rFonts w:ascii="Arial Narrow" w:hAnsi="Arial Narrow" w:cs="Arial"/>
          <w:b/>
          <w:sz w:val="22"/>
          <w:szCs w:val="22"/>
        </w:rPr>
        <w:t>.</w:t>
      </w:r>
      <w:r w:rsidRPr="0002178A">
        <w:rPr>
          <w:rFonts w:ascii="Arial Narrow" w:hAnsi="Arial Narrow" w:cs="Arial"/>
          <w:sz w:val="22"/>
          <w:szCs w:val="22"/>
        </w:rPr>
        <w:t xml:space="preserve"> O prazo de vigência do contrato será </w:t>
      </w:r>
      <w:r w:rsidRPr="0002178A">
        <w:rPr>
          <w:rFonts w:ascii="Arial Narrow" w:hAnsi="Arial Narrow" w:cs="Arial"/>
          <w:sz w:val="22"/>
          <w:szCs w:val="22"/>
          <w:shd w:val="clear" w:color="auto" w:fill="FFFFFF" w:themeFill="background1"/>
        </w:rPr>
        <w:t>de 12 (doze) meses</w:t>
      </w:r>
      <w:r w:rsidRPr="0002178A">
        <w:rPr>
          <w:rFonts w:ascii="Arial Narrow" w:hAnsi="Arial Narrow" w:cs="Arial"/>
          <w:sz w:val="22"/>
          <w:szCs w:val="22"/>
        </w:rPr>
        <w:t>, que se iniciará a partir da data da sua assinatura do contrato. No exclusivo interesse da Administração, esta poderá emitir quantas Ordens de execução de Serviços, Ordens de Paralisação ou Ordens de Reinício de Serviços que se façam necessárias para o bom desenvolvimento das obras.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14.3</w:t>
      </w:r>
      <w:r w:rsidR="00F5643F">
        <w:rPr>
          <w:rFonts w:ascii="Arial Narrow" w:hAnsi="Arial Narrow" w:cs="Arial"/>
          <w:sz w:val="22"/>
          <w:szCs w:val="22"/>
        </w:rPr>
        <w:t>.</w:t>
      </w:r>
      <w:r w:rsidRPr="0002178A">
        <w:rPr>
          <w:rFonts w:ascii="Arial Narrow" w:hAnsi="Arial Narrow" w:cs="Arial"/>
          <w:sz w:val="22"/>
          <w:szCs w:val="22"/>
        </w:rPr>
        <w:t xml:space="preserve"> Ocorrendo impedimento, paralisação, ou sustação do contrato, o cronograma de execução será prorrogado automaticamente por igual tempo, não havendo necessidade de Termo Aditivo de Rerratificação, mas de simples apostilamento do novo cronograma físico-financeiro, acompanhado da respectiva justificativa emitida pela Contratante através da Secretaria Municipal de Educação, no processo administrativo que deu origem a esta licitação.</w:t>
      </w:r>
    </w:p>
    <w:p w:rsidR="00B15594" w:rsidRPr="0002178A"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rsidR="00CA06DB" w:rsidRPr="002A649D" w:rsidRDefault="00B15594" w:rsidP="002A649D">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02178A">
        <w:rPr>
          <w:rFonts w:ascii="Arial Narrow" w:hAnsi="Arial Narrow" w:cs="Arial"/>
          <w:u w:val="none"/>
        </w:rPr>
        <w:t>15. DO PRAZO PARA INÍCIO DA EXECUÇÃO DOS SERVIÇOS</w:t>
      </w:r>
    </w:p>
    <w:p w:rsidR="00B15594" w:rsidRPr="002A649D" w:rsidRDefault="00B15594" w:rsidP="002A649D">
      <w:pPr>
        <w:autoSpaceDE w:val="0"/>
        <w:autoSpaceDN w:val="0"/>
        <w:adjustRightInd w:val="0"/>
        <w:spacing w:after="240" w:line="360" w:lineRule="auto"/>
        <w:jc w:val="both"/>
        <w:rPr>
          <w:rFonts w:ascii="Arial Narrow" w:hAnsi="Arial Narrow" w:cs="Arial"/>
          <w:bCs/>
          <w:sz w:val="22"/>
          <w:szCs w:val="22"/>
        </w:rPr>
      </w:pPr>
      <w:r w:rsidRPr="0002178A">
        <w:rPr>
          <w:rFonts w:ascii="Arial Narrow" w:hAnsi="Arial Narrow" w:cs="Arial"/>
          <w:bCs/>
          <w:sz w:val="22"/>
          <w:szCs w:val="22"/>
        </w:rPr>
        <w:t>A empresa contratada deverá iniciar os serviços em 48(quarenta e oito) horas, após expedido a Ordem de Serviços.</w:t>
      </w:r>
    </w:p>
    <w:p w:rsidR="00B15594" w:rsidRDefault="00B15594" w:rsidP="00B15594">
      <w:pPr>
        <w:pStyle w:val="Ttulo1"/>
        <w:shd w:val="clear" w:color="auto" w:fill="FFFFFF" w:themeFill="background1"/>
        <w:tabs>
          <w:tab w:val="num" w:pos="0"/>
        </w:tabs>
        <w:suppressAutoHyphens/>
        <w:spacing w:line="360" w:lineRule="auto"/>
        <w:ind w:left="284" w:hanging="284"/>
        <w:jc w:val="both"/>
        <w:rPr>
          <w:rFonts w:ascii="Arial Narrow" w:hAnsi="Arial Narrow" w:cs="Arial"/>
          <w:u w:val="none"/>
        </w:rPr>
      </w:pPr>
      <w:r w:rsidRPr="0002178A">
        <w:rPr>
          <w:rFonts w:ascii="Arial Narrow" w:hAnsi="Arial Narrow" w:cs="Arial"/>
          <w:u w:val="none"/>
        </w:rPr>
        <w:t>16. DAS EXIGÊNCIAS ESPECIFICAS (NORMAS/QUALIFICAÇÃO/CONSELHO DE CLASSE)</w:t>
      </w:r>
    </w:p>
    <w:p w:rsidR="00CA06DB" w:rsidRPr="00CA06DB" w:rsidRDefault="00CA06DB" w:rsidP="00CA06DB"/>
    <w:p w:rsidR="00B15594" w:rsidRPr="0002178A"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r w:rsidRPr="0002178A">
        <w:rPr>
          <w:rFonts w:ascii="Arial Narrow" w:hAnsi="Arial Narrow" w:cs="Arial"/>
          <w:color w:val="000000"/>
          <w:sz w:val="22"/>
          <w:szCs w:val="22"/>
        </w:rPr>
        <w:t>A empresa deverá executar os trabalhos dentro das normas vigentes, NBR 9050, seguindo o mais rigoroso controle técnico para a execução da atividade especificada na ordem de serviço.</w:t>
      </w:r>
    </w:p>
    <w:p w:rsidR="00B15594" w:rsidRPr="0002178A"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p>
    <w:p w:rsidR="00CA06DB" w:rsidRPr="00DA4A0C" w:rsidRDefault="00B15594" w:rsidP="00DA4A0C">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02178A">
        <w:rPr>
          <w:rFonts w:ascii="Arial Narrow" w:hAnsi="Arial Narrow" w:cs="Arial"/>
          <w:u w:val="none"/>
        </w:rPr>
        <w:t>17. DAS PUBLICAÇÕES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sz w:val="22"/>
          <w:szCs w:val="22"/>
        </w:rPr>
        <w:t>( ) jornal oficial da união – d.o.u</w:t>
      </w:r>
      <w:r w:rsidRPr="0002178A">
        <w:rPr>
          <w:rFonts w:ascii="Arial Narrow" w:hAnsi="Arial Narrow" w:cs="Arial"/>
          <w:sz w:val="22"/>
          <w:szCs w:val="22"/>
        </w:rPr>
        <w:tab/>
      </w:r>
      <w:r w:rsidRPr="0002178A">
        <w:rPr>
          <w:rFonts w:ascii="Arial Narrow" w:hAnsi="Arial Narrow" w:cs="Arial"/>
          <w:sz w:val="22"/>
          <w:szCs w:val="22"/>
        </w:rPr>
        <w:tab/>
        <w:t xml:space="preserve">           (  ) jornal oficial do Estado-Iomat</w:t>
      </w:r>
    </w:p>
    <w:p w:rsidR="00B15594" w:rsidRPr="0002178A" w:rsidRDefault="00B15594" w:rsidP="00B15594">
      <w:pPr>
        <w:spacing w:line="360" w:lineRule="auto"/>
        <w:jc w:val="both"/>
        <w:rPr>
          <w:rFonts w:ascii="Arial Narrow" w:hAnsi="Arial Narrow" w:cs="Arial"/>
          <w:b/>
          <w:sz w:val="22"/>
          <w:szCs w:val="22"/>
        </w:rPr>
      </w:pPr>
      <w:r w:rsidRPr="0002178A">
        <w:rPr>
          <w:rFonts w:ascii="Arial Narrow" w:hAnsi="Arial Narrow" w:cs="Arial"/>
          <w:b/>
          <w:sz w:val="22"/>
          <w:szCs w:val="22"/>
        </w:rPr>
        <w:t>(x) jornal oficial do município - amm.</w:t>
      </w:r>
      <w:r w:rsidRPr="0002178A">
        <w:rPr>
          <w:rFonts w:ascii="Arial Narrow" w:hAnsi="Arial Narrow" w:cs="Arial"/>
          <w:b/>
          <w:sz w:val="22"/>
          <w:szCs w:val="22"/>
        </w:rPr>
        <w:tab/>
        <w:t xml:space="preserve">           (x) internet</w:t>
      </w:r>
    </w:p>
    <w:p w:rsidR="00B15594" w:rsidRPr="0002178A" w:rsidRDefault="00B15594" w:rsidP="00B15594">
      <w:pPr>
        <w:spacing w:after="240" w:line="360" w:lineRule="auto"/>
        <w:jc w:val="both"/>
        <w:rPr>
          <w:rFonts w:ascii="Arial Narrow" w:hAnsi="Arial Narrow" w:cs="Arial"/>
          <w:b/>
          <w:sz w:val="22"/>
          <w:szCs w:val="22"/>
        </w:rPr>
      </w:pPr>
      <w:r w:rsidRPr="0002178A">
        <w:rPr>
          <w:rFonts w:ascii="Arial Narrow" w:hAnsi="Arial Narrow" w:cs="Arial"/>
          <w:b/>
          <w:sz w:val="22"/>
          <w:szCs w:val="22"/>
        </w:rPr>
        <w:t>(x) jornal de circulação estadual – outros</w:t>
      </w:r>
    </w:p>
    <w:p w:rsidR="00B15594" w:rsidRPr="0002178A" w:rsidRDefault="00B15594" w:rsidP="00B15594">
      <w:pPr>
        <w:spacing w:after="240" w:line="360" w:lineRule="auto"/>
        <w:jc w:val="both"/>
        <w:rPr>
          <w:rFonts w:ascii="Arial Narrow" w:hAnsi="Arial Narrow" w:cs="Arial"/>
          <w:b/>
          <w:sz w:val="22"/>
          <w:szCs w:val="22"/>
        </w:rPr>
      </w:pPr>
      <w:r w:rsidRPr="0002178A">
        <w:rPr>
          <w:rFonts w:ascii="Arial Narrow" w:hAnsi="Arial Narrow" w:cs="Arial"/>
          <w:b/>
          <w:sz w:val="22"/>
          <w:szCs w:val="22"/>
        </w:rPr>
        <w:t>(x) Diário Oficial Eletrônico Tribunal de Contas Estadual - DOE/TCE</w:t>
      </w: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18. DA PROPOSTA</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cs="Arial"/>
          <w:b/>
          <w:sz w:val="22"/>
          <w:szCs w:val="22"/>
        </w:rPr>
        <w:t>18.1</w:t>
      </w:r>
      <w:r w:rsidR="00F5643F">
        <w:rPr>
          <w:rFonts w:ascii="Arial Narrow" w:hAnsi="Arial Narrow" w:cs="Arial"/>
          <w:b/>
          <w:sz w:val="22"/>
          <w:szCs w:val="22"/>
        </w:rPr>
        <w:t>.</w:t>
      </w:r>
      <w:r w:rsidRPr="0002178A">
        <w:rPr>
          <w:rFonts w:ascii="Arial Narrow" w:hAnsi="Arial Narrow" w:cs="Arial"/>
          <w:sz w:val="22"/>
          <w:szCs w:val="22"/>
        </w:rPr>
        <w:t xml:space="preserve"> </w:t>
      </w:r>
      <w:r w:rsidRPr="0002178A">
        <w:rPr>
          <w:rFonts w:ascii="Arial Narrow" w:hAnsi="Arial Narrow"/>
          <w:sz w:val="22"/>
          <w:szCs w:val="22"/>
        </w:rPr>
        <w:t xml:space="preserve"> O Envelope n.º 02 – PROPOSTA DE PREÇOS deverá conter a respectiva proposta de Preços do Licitante para execução do objeto desta licitação, nos termos deste Projeto Básico.</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18.2.</w:t>
      </w:r>
      <w:r w:rsidRPr="0002178A">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DOCUMENTOS TÉCNICOS DE ENGENHARIA), contendo o prazo de início e entrega da obra e o prazo de validade da proposta, bem como fazendo constar na mesma Declaração de Elaboração Independente de Proposta.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18.3.</w:t>
      </w:r>
      <w:r w:rsidRPr="0002178A">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rsidR="00B15594" w:rsidRPr="0002178A" w:rsidRDefault="00B15594" w:rsidP="00B15594">
      <w:pPr>
        <w:pStyle w:val="NormalWeb"/>
        <w:spacing w:before="0" w:beforeAutospacing="0" w:after="0" w:afterAutospacing="0" w:line="360" w:lineRule="auto"/>
        <w:jc w:val="both"/>
        <w:rPr>
          <w:rFonts w:ascii="Arial Narrow" w:hAnsi="Arial Narrow"/>
          <w:b/>
          <w:sz w:val="22"/>
          <w:szCs w:val="22"/>
        </w:rPr>
      </w:pPr>
      <w:r w:rsidRPr="0002178A">
        <w:rPr>
          <w:rFonts w:ascii="Arial Narrow" w:hAnsi="Arial Narrow"/>
          <w:b/>
          <w:sz w:val="22"/>
          <w:szCs w:val="22"/>
        </w:rPr>
        <w:t>18.4.</w:t>
      </w:r>
      <w:r w:rsidRPr="0002178A">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02178A">
        <w:rPr>
          <w:rFonts w:ascii="Arial Narrow" w:hAnsi="Arial Narrow"/>
          <w:b/>
          <w:sz w:val="22"/>
          <w:szCs w:val="22"/>
        </w:rPr>
        <w:t xml:space="preserve">e ainda deve estar acompanhada, sob pena de desclassificação: </w:t>
      </w:r>
    </w:p>
    <w:p w:rsidR="00DA4A0C" w:rsidRDefault="00B15594" w:rsidP="00DA4A0C">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sz w:val="22"/>
          <w:szCs w:val="22"/>
        </w:rPr>
        <w:tab/>
      </w:r>
      <w:r w:rsidR="00DA4A0C" w:rsidRPr="007D0747">
        <w:rPr>
          <w:rFonts w:ascii="Arial Narrow" w:hAnsi="Arial Narrow"/>
          <w:sz w:val="22"/>
          <w:szCs w:val="22"/>
        </w:rPr>
        <w:t xml:space="preserve">a) </w:t>
      </w:r>
      <w:r w:rsidR="00DA4A0C" w:rsidRPr="00D258B3">
        <w:rPr>
          <w:rFonts w:ascii="Arial Narrow" w:hAnsi="Arial Narrow"/>
          <w:b/>
          <w:sz w:val="22"/>
          <w:szCs w:val="22"/>
        </w:rPr>
        <w:t xml:space="preserve">Planilha Orçamentária de </w:t>
      </w:r>
      <w:r w:rsidR="00DA4A0C">
        <w:rPr>
          <w:rFonts w:ascii="Arial Narrow" w:hAnsi="Arial Narrow"/>
          <w:b/>
          <w:sz w:val="22"/>
          <w:szCs w:val="22"/>
        </w:rPr>
        <w:t>P</w:t>
      </w:r>
      <w:r w:rsidR="00DA4A0C" w:rsidRPr="00D258B3">
        <w:rPr>
          <w:rFonts w:ascii="Arial Narrow" w:hAnsi="Arial Narrow"/>
          <w:b/>
          <w:sz w:val="22"/>
          <w:szCs w:val="22"/>
        </w:rPr>
        <w:t>reços</w:t>
      </w:r>
      <w:r w:rsidR="00DA4A0C" w:rsidRPr="007D0747">
        <w:rPr>
          <w:rFonts w:ascii="Arial Narrow" w:hAnsi="Arial Narrow"/>
          <w:sz w:val="22"/>
          <w:szCs w:val="22"/>
        </w:rPr>
        <w:t>, preenchida e assinada, impressa cujos itens, discriminações, unidades de medição e quantidades não poderão ser alterados pela licitante.</w:t>
      </w:r>
    </w:p>
    <w:p w:rsidR="00DA4A0C" w:rsidRDefault="00DA4A0C" w:rsidP="00DA4A0C">
      <w:pPr>
        <w:pStyle w:val="NormalWeb"/>
        <w:spacing w:before="0" w:beforeAutospacing="0" w:after="0" w:afterAutospacing="0" w:line="360" w:lineRule="auto"/>
        <w:ind w:firstLine="708"/>
        <w:jc w:val="both"/>
        <w:rPr>
          <w:rFonts w:ascii="Arial Narrow" w:hAnsi="Arial Narrow"/>
          <w:sz w:val="22"/>
          <w:szCs w:val="22"/>
        </w:rPr>
      </w:pPr>
      <w:r w:rsidRPr="00DA4A0C">
        <w:rPr>
          <w:rFonts w:ascii="Arial Narrow" w:hAnsi="Arial Narrow"/>
          <w:sz w:val="22"/>
          <w:szCs w:val="22"/>
        </w:rPr>
        <w:t xml:space="preserve">- </w:t>
      </w:r>
      <w:r w:rsidRPr="00DA4A0C">
        <w:rPr>
          <w:rFonts w:ascii="Arial Narrow" w:hAnsi="Arial Narrow"/>
          <w:sz w:val="22"/>
          <w:szCs w:val="22"/>
          <w:u w:val="single"/>
        </w:rPr>
        <w:t>Nas colunas Preço unitário (com e sem BDI):</w:t>
      </w:r>
      <w:r>
        <w:rPr>
          <w:rFonts w:ascii="Arial Narrow" w:hAnsi="Arial Narrow"/>
          <w:sz w:val="22"/>
          <w:szCs w:val="22"/>
        </w:rPr>
        <w:t xml:space="preserve"> deverá ser representado com, no máximo, duas casas decimais, utilizando-se a função truncar na fórmula;</w:t>
      </w:r>
    </w:p>
    <w:p w:rsidR="00DA4A0C" w:rsidRPr="007D0747" w:rsidRDefault="00DA4A0C" w:rsidP="00DA4A0C">
      <w:pPr>
        <w:pStyle w:val="NormalWeb"/>
        <w:spacing w:before="0" w:beforeAutospacing="0" w:after="0" w:afterAutospacing="0" w:line="360" w:lineRule="auto"/>
        <w:ind w:firstLine="708"/>
        <w:jc w:val="both"/>
        <w:rPr>
          <w:rFonts w:ascii="Arial Narrow" w:hAnsi="Arial Narrow"/>
          <w:sz w:val="22"/>
          <w:szCs w:val="22"/>
        </w:rPr>
      </w:pPr>
      <w:r w:rsidRPr="00DA4A0C">
        <w:rPr>
          <w:rFonts w:ascii="Arial Narrow" w:hAnsi="Arial Narrow"/>
          <w:sz w:val="22"/>
          <w:szCs w:val="22"/>
          <w:u w:val="single"/>
        </w:rPr>
        <w:t>- Nas colunas Valor Total (com e sem BDI):</w:t>
      </w:r>
      <w:r>
        <w:rPr>
          <w:rFonts w:ascii="Arial Narrow" w:hAnsi="Arial Narrow"/>
          <w:sz w:val="22"/>
          <w:szCs w:val="22"/>
        </w:rPr>
        <w:t xml:space="preserve"> (quantidade x valor unitário) deverá ser representado com, no máximo, duas casas decimais, utilizando-se a função TRUNCAR na fórmula.</w:t>
      </w:r>
    </w:p>
    <w:p w:rsidR="00DA4A0C" w:rsidRPr="00310517" w:rsidRDefault="00DA4A0C" w:rsidP="00DA4A0C">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sz w:val="22"/>
          <w:szCs w:val="22"/>
        </w:rPr>
        <w:tab/>
      </w:r>
      <w:r w:rsidRPr="00310517">
        <w:rPr>
          <w:rFonts w:ascii="Arial Narrow" w:hAnsi="Arial Narrow"/>
          <w:sz w:val="22"/>
          <w:szCs w:val="22"/>
        </w:rPr>
        <w:t>b) Composição de Preços Unitários, preenchida, assinada e impressa dos todos os serviços que compõem a Planilha Orçamentária.</w:t>
      </w:r>
    </w:p>
    <w:p w:rsidR="00DA4A0C" w:rsidRPr="00310517" w:rsidRDefault="00DA4A0C" w:rsidP="00DA4A0C">
      <w:pPr>
        <w:pStyle w:val="NormalWeb"/>
        <w:spacing w:before="0" w:beforeAutospacing="0" w:after="0" w:afterAutospacing="0" w:line="360" w:lineRule="auto"/>
        <w:jc w:val="both"/>
        <w:rPr>
          <w:rFonts w:ascii="Arial Narrow" w:hAnsi="Arial Narrow"/>
          <w:sz w:val="22"/>
          <w:szCs w:val="22"/>
        </w:rPr>
      </w:pPr>
      <w:r w:rsidRPr="00310517">
        <w:rPr>
          <w:rFonts w:ascii="Arial Narrow" w:hAnsi="Arial Narrow"/>
          <w:sz w:val="22"/>
          <w:szCs w:val="22"/>
        </w:rPr>
        <w:tab/>
      </w:r>
      <w:bookmarkStart w:id="9" w:name="_Hlk84584676"/>
      <w:r w:rsidRPr="00310517">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rsidR="00DA4A0C" w:rsidRPr="00310517" w:rsidRDefault="00DA4A0C" w:rsidP="00DA4A0C">
      <w:pPr>
        <w:pStyle w:val="NormalWeb"/>
        <w:spacing w:before="0" w:beforeAutospacing="0" w:after="0" w:afterAutospacing="0" w:line="360" w:lineRule="auto"/>
        <w:jc w:val="both"/>
        <w:rPr>
          <w:rFonts w:ascii="Arial Narrow" w:hAnsi="Arial Narrow"/>
          <w:sz w:val="22"/>
          <w:szCs w:val="22"/>
        </w:rPr>
      </w:pPr>
      <w:r w:rsidRPr="00310517">
        <w:rPr>
          <w:rFonts w:ascii="Arial Narrow" w:hAnsi="Arial Narrow"/>
          <w:sz w:val="22"/>
          <w:szCs w:val="22"/>
        </w:rPr>
        <w:tab/>
        <w:t xml:space="preserve">* Se a Licitante apresentar Declaração de Enquadramento ME/EPP que usufrui da Lei Complementar n° 123/2006, deverá aplicar a alíquota no BDI conforme a faixa em que se enquadra, consoante com o disposto no anexo V da Lei supracitada, bem como proceder a juntada do </w:t>
      </w:r>
      <w:r w:rsidRPr="00DA4A0C">
        <w:rPr>
          <w:rFonts w:ascii="Arial Narrow" w:hAnsi="Arial Narrow"/>
          <w:b/>
          <w:sz w:val="22"/>
          <w:szCs w:val="22"/>
        </w:rPr>
        <w:t>EXTRATO DO PGDAS (PROGRAMA GERADOR DE DOCUMENTOS DE ARRECADAÇÃO DO SIMPLES NACIONAL)</w:t>
      </w:r>
      <w:r w:rsidRPr="00310517">
        <w:rPr>
          <w:rFonts w:ascii="Arial Narrow" w:hAnsi="Arial Narrow"/>
          <w:sz w:val="22"/>
          <w:szCs w:val="22"/>
        </w:rPr>
        <w:t xml:space="preserve"> do faturamento acumulado dos 12 (Doze) últimos meses anteriores a Sessão de Habilitação.</w:t>
      </w:r>
    </w:p>
    <w:bookmarkEnd w:id="9"/>
    <w:p w:rsidR="00DA4A0C" w:rsidRPr="00310517" w:rsidRDefault="00DA4A0C" w:rsidP="00DA4A0C">
      <w:pPr>
        <w:pStyle w:val="NormalWeb"/>
        <w:spacing w:before="0" w:beforeAutospacing="0" w:after="0" w:afterAutospacing="0" w:line="360" w:lineRule="auto"/>
        <w:jc w:val="both"/>
        <w:rPr>
          <w:rFonts w:ascii="Arial Narrow" w:hAnsi="Arial Narrow"/>
          <w:sz w:val="22"/>
          <w:szCs w:val="22"/>
        </w:rPr>
      </w:pPr>
      <w:r w:rsidRPr="00310517">
        <w:rPr>
          <w:rFonts w:ascii="Arial Narrow" w:hAnsi="Arial Narrow"/>
          <w:sz w:val="22"/>
          <w:szCs w:val="22"/>
        </w:rPr>
        <w:tab/>
        <w:t xml:space="preserve">d) Cronograma Físico-Financeiro, observando-se as etapas e prazos de execução estabelecido neste projeto básico e seus Anexos. </w:t>
      </w:r>
    </w:p>
    <w:p w:rsidR="00B15594" w:rsidRPr="0002178A" w:rsidRDefault="00B15594" w:rsidP="00DA4A0C">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18.5.</w:t>
      </w:r>
      <w:r w:rsidRPr="0002178A">
        <w:rPr>
          <w:rFonts w:ascii="Arial Narrow" w:hAnsi="Arial Narrow"/>
          <w:sz w:val="22"/>
          <w:szCs w:val="22"/>
        </w:rPr>
        <w:t xml:space="preserve"> </w:t>
      </w:r>
      <w:r w:rsidRPr="0002178A">
        <w:rPr>
          <w:rFonts w:ascii="Arial Narrow" w:hAnsi="Arial Narrow"/>
          <w:b/>
          <w:sz w:val="22"/>
          <w:szCs w:val="22"/>
        </w:rPr>
        <w:t>A PROPOSTA DE PREÇOS deverá ser entregue impressa e em mídia digital transcrevendo fielmente o material impresso,</w:t>
      </w:r>
      <w:r w:rsidRPr="0002178A">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18.6.</w:t>
      </w:r>
      <w:r w:rsidRPr="0002178A">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borrões, entrelinhas ou ressalvas.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18.6.1.</w:t>
      </w:r>
      <w:r w:rsidRPr="0002178A">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rsidR="00B15594" w:rsidRPr="0002178A" w:rsidRDefault="00B15594" w:rsidP="00B15594">
      <w:pPr>
        <w:pStyle w:val="NormalWeb"/>
        <w:spacing w:before="0" w:beforeAutospacing="0" w:after="0" w:afterAutospacing="0" w:line="360" w:lineRule="auto"/>
        <w:jc w:val="both"/>
        <w:rPr>
          <w:rFonts w:ascii="Arial Narrow" w:hAnsi="Arial Narrow"/>
          <w:b/>
          <w:sz w:val="22"/>
          <w:szCs w:val="22"/>
        </w:rPr>
      </w:pPr>
      <w:r w:rsidRPr="0002178A">
        <w:rPr>
          <w:rFonts w:ascii="Arial Narrow" w:hAnsi="Arial Narrow"/>
          <w:b/>
          <w:sz w:val="22"/>
          <w:szCs w:val="22"/>
        </w:rPr>
        <w:t>18.7.</w:t>
      </w:r>
      <w:r w:rsidRPr="0002178A">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02178A">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18.8.</w:t>
      </w:r>
      <w:r w:rsidRPr="0002178A">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18.9.</w:t>
      </w:r>
      <w:r w:rsidRPr="0002178A">
        <w:rPr>
          <w:rFonts w:ascii="Arial Narrow" w:hAnsi="Arial Narrow"/>
          <w:sz w:val="22"/>
          <w:szCs w:val="22"/>
        </w:rPr>
        <w:t xml:space="preserve"> </w:t>
      </w:r>
      <w:r w:rsidRPr="0002178A">
        <w:rPr>
          <w:rFonts w:ascii="Arial Narrow" w:hAnsi="Arial Narrow"/>
          <w:b/>
          <w:sz w:val="22"/>
          <w:szCs w:val="22"/>
        </w:rPr>
        <w:t>Sob pena de desclassificação na PLANILHA DE PREÇOS deverá ser proposto um único preço unitário para cada tipo de tarefa, material ou serviço</w:t>
      </w:r>
      <w:r w:rsidRPr="0002178A">
        <w:rPr>
          <w:rFonts w:ascii="Arial Narrow" w:hAnsi="Arial Narrow"/>
          <w:sz w:val="22"/>
          <w:szCs w:val="22"/>
        </w:rPr>
        <w:t xml:space="preserve"> estabelecido na planilha orçamentária base desta licitação, constante do anexo deste Projeto Básico.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18.10.</w:t>
      </w:r>
      <w:r w:rsidRPr="0002178A">
        <w:rPr>
          <w:rFonts w:ascii="Arial Narrow" w:hAnsi="Arial Narrow"/>
          <w:sz w:val="22"/>
          <w:szCs w:val="22"/>
        </w:rPr>
        <w:t xml:space="preserve"> Não serão aceitas propostas com valor </w:t>
      </w:r>
      <w:r w:rsidRPr="0002178A">
        <w:rPr>
          <w:rFonts w:ascii="Arial Narrow" w:hAnsi="Arial Narrow"/>
          <w:b/>
          <w:sz w:val="22"/>
          <w:szCs w:val="22"/>
        </w:rPr>
        <w:t>Unitário</w:t>
      </w:r>
      <w:r w:rsidRPr="0002178A">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rsidR="00B15594" w:rsidRPr="0002178A" w:rsidRDefault="00B15594" w:rsidP="00B15594">
      <w:pPr>
        <w:pStyle w:val="NormalWeb"/>
        <w:spacing w:before="0" w:beforeAutospacing="0" w:after="0" w:afterAutospacing="0" w:line="360" w:lineRule="auto"/>
        <w:jc w:val="both"/>
        <w:rPr>
          <w:rFonts w:ascii="Arial Narrow" w:hAnsi="Arial Narrow" w:cs="Arial"/>
          <w:sz w:val="22"/>
          <w:szCs w:val="22"/>
        </w:rPr>
      </w:pPr>
      <w:r w:rsidRPr="0002178A">
        <w:rPr>
          <w:rFonts w:ascii="Arial Narrow" w:hAnsi="Arial Narrow"/>
          <w:b/>
          <w:sz w:val="22"/>
          <w:szCs w:val="22"/>
        </w:rPr>
        <w:t>18.11.</w:t>
      </w:r>
      <w:r w:rsidRPr="0002178A">
        <w:rPr>
          <w:rFonts w:ascii="Arial Narrow" w:hAnsi="Arial Narrow"/>
          <w:sz w:val="22"/>
          <w:szCs w:val="22"/>
        </w:rPr>
        <w:t xml:space="preserve"> </w:t>
      </w:r>
      <w:r w:rsidRPr="0002178A">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18.12.</w:t>
      </w:r>
      <w:r w:rsidRPr="0002178A">
        <w:rPr>
          <w:rFonts w:ascii="Arial Narrow" w:hAnsi="Arial Narrow"/>
          <w:sz w:val="22"/>
          <w:szCs w:val="22"/>
        </w:rPr>
        <w:t xml:space="preserve"> As propostas de preços e planilhas, serão avaliados pela equipe técnica da SMECEL-VG, a qual emitirá parecer técnico conclusivo acerca da aceitabilidade.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18.13.</w:t>
      </w:r>
      <w:r w:rsidRPr="0002178A">
        <w:rPr>
          <w:rFonts w:ascii="Arial Narrow" w:hAnsi="Arial Narrow"/>
          <w:sz w:val="22"/>
          <w:szCs w:val="22"/>
        </w:rPr>
        <w:t xml:space="preserve"> A COMPOSIÇÃO DE PREÇOS UNITÁRIOS deverá ser elaborada para todos os itens constantes na PLANILHA ORÇAMENTÁRIA DE PREÇOS.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18.14.</w:t>
      </w:r>
      <w:r w:rsidRPr="0002178A">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previstos na planilha orçamentária e composição de preços unitários elaborados pela Administração, anexos deste projeto básico e base desta licitação.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18.15.</w:t>
      </w:r>
      <w:r w:rsidRPr="0002178A">
        <w:rPr>
          <w:rFonts w:ascii="Arial Narrow" w:hAnsi="Arial Narrow"/>
          <w:sz w:val="22"/>
          <w:szCs w:val="22"/>
        </w:rPr>
        <w:t xml:space="preserve"> </w:t>
      </w:r>
      <w:r w:rsidRPr="0002178A">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02178A">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18.16</w:t>
      </w:r>
      <w:r w:rsidRPr="0002178A">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18.17.</w:t>
      </w:r>
      <w:r w:rsidRPr="0002178A">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18.18.</w:t>
      </w:r>
      <w:r w:rsidRPr="0002178A">
        <w:rPr>
          <w:rFonts w:ascii="Arial Narrow" w:hAnsi="Arial Narrow"/>
          <w:sz w:val="22"/>
          <w:szCs w:val="22"/>
        </w:rPr>
        <w:t xml:space="preserve"> A não apresentação de quaisquer documentos previstos para integrar o Envelope n.º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rsidR="00CA06DB" w:rsidRDefault="00CA06DB"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02178A">
        <w:rPr>
          <w:rFonts w:ascii="Arial Narrow" w:hAnsi="Arial Narrow" w:cs="Arial"/>
          <w:u w:val="none"/>
        </w:rPr>
        <w:t>19.  DA SUBCONTRATAÇÃO</w:t>
      </w:r>
    </w:p>
    <w:p w:rsidR="00CA06DB" w:rsidRPr="00CA06DB" w:rsidRDefault="00CA06DB" w:rsidP="00CA06DB"/>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É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19.2</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19.3</w:t>
      </w:r>
      <w:r w:rsidR="00F259F5">
        <w:rPr>
          <w:rFonts w:ascii="Arial Narrow" w:hAnsi="Arial Narrow" w:cs="Arial"/>
          <w:b/>
          <w:sz w:val="22"/>
          <w:szCs w:val="22"/>
        </w:rPr>
        <w:t>.</w:t>
      </w:r>
      <w:r w:rsidRPr="0002178A">
        <w:rPr>
          <w:rFonts w:ascii="Arial Narrow" w:hAnsi="Arial Narrow" w:cs="Arial"/>
          <w:sz w:val="22"/>
          <w:szCs w:val="22"/>
        </w:rPr>
        <w:t xml:space="preserve"> Somente será permitida a subcontratação de serviços, e não de mão de obra isolada;</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19.4</w:t>
      </w:r>
      <w:r w:rsidR="00F259F5">
        <w:rPr>
          <w:rFonts w:ascii="Arial Narrow" w:hAnsi="Arial Narrow" w:cs="Arial"/>
          <w:b/>
          <w:sz w:val="22"/>
          <w:szCs w:val="22"/>
        </w:rPr>
        <w:t>.</w:t>
      </w:r>
      <w:r w:rsidRPr="0002178A">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19.5</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rsidR="00B15594" w:rsidRPr="0002178A" w:rsidRDefault="00B15594" w:rsidP="00B15594">
      <w:pPr>
        <w:pStyle w:val="Rodap"/>
        <w:tabs>
          <w:tab w:val="left" w:pos="360"/>
          <w:tab w:val="left" w:pos="567"/>
        </w:tabs>
        <w:spacing w:line="360" w:lineRule="auto"/>
        <w:jc w:val="both"/>
        <w:rPr>
          <w:rFonts w:ascii="Arial Narrow" w:hAnsi="Arial Narrow" w:cs="Arial"/>
          <w:b/>
          <w:sz w:val="22"/>
          <w:szCs w:val="22"/>
        </w:rPr>
      </w:pPr>
      <w:r w:rsidRPr="0002178A">
        <w:rPr>
          <w:rFonts w:ascii="Arial Narrow" w:hAnsi="Arial Narrow" w:cs="Arial"/>
          <w:b/>
          <w:sz w:val="22"/>
          <w:szCs w:val="22"/>
        </w:rPr>
        <w:t>19.5.1</w:t>
      </w:r>
      <w:r w:rsidR="00F259F5">
        <w:rPr>
          <w:rFonts w:ascii="Arial Narrow" w:hAnsi="Arial Narrow" w:cs="Arial"/>
          <w:b/>
          <w:sz w:val="22"/>
          <w:szCs w:val="22"/>
        </w:rPr>
        <w:t>.</w:t>
      </w:r>
      <w:r w:rsidRPr="0002178A">
        <w:rPr>
          <w:rFonts w:ascii="Arial Narrow" w:hAnsi="Arial Narrow" w:cs="Arial"/>
          <w:sz w:val="22"/>
          <w:szCs w:val="22"/>
        </w:rPr>
        <w:t xml:space="preserve"> Relação das obras/serviços a serem subcontratadas, </w:t>
      </w:r>
      <w:r w:rsidRPr="0002178A">
        <w:rPr>
          <w:rFonts w:ascii="Arial Narrow" w:hAnsi="Arial Narrow" w:cs="Arial"/>
          <w:b/>
          <w:sz w:val="22"/>
          <w:szCs w:val="22"/>
        </w:rPr>
        <w:t>comprovação</w:t>
      </w:r>
      <w:r w:rsidRPr="0002178A">
        <w:rPr>
          <w:rFonts w:ascii="Arial Narrow" w:hAnsi="Arial Narrow" w:cs="Arial"/>
          <w:sz w:val="22"/>
          <w:szCs w:val="22"/>
        </w:rPr>
        <w:t xml:space="preserve"> de possuir, em seu quadro funcional, profissional qualificado, nos termos da lei, para gerir as obras que lhe forem subcontratadas;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19.5.2</w:t>
      </w:r>
      <w:r w:rsidR="00F259F5">
        <w:rPr>
          <w:rFonts w:ascii="Arial Narrow" w:hAnsi="Arial Narrow" w:cs="Arial"/>
          <w:b/>
          <w:sz w:val="22"/>
          <w:szCs w:val="22"/>
        </w:rPr>
        <w:t>.</w:t>
      </w:r>
      <w:r w:rsidRPr="0002178A">
        <w:rPr>
          <w:rFonts w:ascii="Arial Narrow" w:hAnsi="Arial Narrow" w:cs="Arial"/>
          <w:sz w:val="22"/>
          <w:szCs w:val="22"/>
        </w:rPr>
        <w:t xml:space="preserve"> Comprovação de regularidade fiscal, previdenciária e trabalhista da subcontratada; </w:t>
      </w:r>
    </w:p>
    <w:p w:rsidR="00B15594" w:rsidRPr="0002178A"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02178A">
        <w:rPr>
          <w:rFonts w:ascii="Arial Narrow" w:hAnsi="Arial Narrow" w:cs="Arial"/>
          <w:b/>
          <w:sz w:val="22"/>
          <w:szCs w:val="22"/>
        </w:rPr>
        <w:t>19.5.3</w:t>
      </w:r>
      <w:r w:rsidR="00F259F5">
        <w:rPr>
          <w:rFonts w:ascii="Arial Narrow" w:hAnsi="Arial Narrow" w:cs="Arial"/>
          <w:b/>
          <w:sz w:val="22"/>
          <w:szCs w:val="22"/>
        </w:rPr>
        <w:t>.</w:t>
      </w:r>
      <w:r w:rsidRPr="0002178A">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19.6</w:t>
      </w:r>
      <w:r w:rsidR="00F259F5">
        <w:rPr>
          <w:rFonts w:ascii="Arial Narrow" w:hAnsi="Arial Narrow" w:cs="Arial"/>
          <w:b/>
          <w:sz w:val="22"/>
          <w:szCs w:val="22"/>
        </w:rPr>
        <w:t>.</w:t>
      </w:r>
      <w:r w:rsidRPr="0002178A">
        <w:rPr>
          <w:rFonts w:ascii="Arial Narrow" w:hAnsi="Arial Narrow" w:cs="Arial"/>
          <w:sz w:val="22"/>
          <w:szCs w:val="22"/>
        </w:rPr>
        <w:t xml:space="preserve"> É vedada à licitante vencedora, durante a execução do contrato, subcontratar empresas as quais participaram desta licitação e que foram consideradas inabilitadas ou desclassificadas as propostas neste certame;</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19.7</w:t>
      </w:r>
      <w:r w:rsidR="00F259F5">
        <w:rPr>
          <w:rFonts w:ascii="Arial Narrow" w:hAnsi="Arial Narrow" w:cs="Arial"/>
          <w:b/>
          <w:sz w:val="22"/>
          <w:szCs w:val="22"/>
        </w:rPr>
        <w:t>.</w:t>
      </w:r>
      <w:r w:rsidRPr="0002178A">
        <w:rPr>
          <w:rFonts w:ascii="Arial Narrow" w:hAnsi="Arial Narrow" w:cs="Arial"/>
          <w:sz w:val="22"/>
          <w:szCs w:val="22"/>
        </w:rPr>
        <w:t xml:space="preserve"> Qualquer atividade objeto de subcontratação somente poderá ser iniciada, mediante contrato firmado entre a empresa contratada e o seu Subcontratado, a apresentação de todos os documentos exigidos, com a ciência formal da fiscalização do Município;</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19.8</w:t>
      </w:r>
      <w:r w:rsidR="00F259F5">
        <w:rPr>
          <w:rFonts w:ascii="Arial Narrow" w:hAnsi="Arial Narrow" w:cs="Arial"/>
          <w:b/>
          <w:sz w:val="22"/>
          <w:szCs w:val="22"/>
        </w:rPr>
        <w:t>.</w:t>
      </w:r>
      <w:r w:rsidRPr="0002178A">
        <w:rPr>
          <w:rFonts w:ascii="Arial Narrow" w:hAnsi="Arial Narrow" w:cs="Arial"/>
          <w:sz w:val="22"/>
          <w:szCs w:val="22"/>
        </w:rPr>
        <w:t xml:space="preserve"> Deverá constar no contrato, a ser firmado entre a Contratada e a(s) Subcontratada(s): </w:t>
      </w:r>
    </w:p>
    <w:p w:rsidR="00B15594" w:rsidRPr="0002178A"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02178A">
        <w:rPr>
          <w:rFonts w:ascii="Arial Narrow" w:hAnsi="Arial Narrow" w:cs="Arial"/>
          <w:sz w:val="22"/>
          <w:szCs w:val="22"/>
        </w:rPr>
        <w:t xml:space="preserve">a) Que a empresa contratada é a única responsável por todas as obras executadas pela Subcontratada, pelo faturamento em seu exclusivo nome, e por todos os demais eventos que envolvam o objeto desta Licitação; </w:t>
      </w:r>
    </w:p>
    <w:p w:rsidR="00B15594" w:rsidRPr="0002178A"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02178A">
        <w:rPr>
          <w:rFonts w:ascii="Arial Narrow" w:hAnsi="Arial Narrow" w:cs="Arial"/>
          <w:sz w:val="22"/>
          <w:szCs w:val="22"/>
        </w:rPr>
        <w:t xml:space="preserve">b) Cláusula especificando as parcelas das obras/serviços subcontratados discriminando suas quantidades e cronograma; </w:t>
      </w:r>
    </w:p>
    <w:p w:rsidR="00B15594" w:rsidRPr="0002178A"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02178A">
        <w:rPr>
          <w:rFonts w:ascii="Arial Narrow" w:hAnsi="Arial Narrow" w:cs="Arial"/>
          <w:sz w:val="22"/>
          <w:szCs w:val="22"/>
        </w:rPr>
        <w:t>c) Cláusula explicitando que as partes concordam com a emissão, pela fiscalização do Município ora contratante, de atestado técnico em documento único, contemplando as parcelas das obras efetivamente executadas pelas empresas.</w:t>
      </w:r>
    </w:p>
    <w:p w:rsidR="00B15594" w:rsidRPr="0002178A" w:rsidRDefault="00B15594" w:rsidP="00B15594">
      <w:pPr>
        <w:pStyle w:val="Rodap"/>
        <w:tabs>
          <w:tab w:val="left" w:pos="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19.9</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rsidR="00B15594" w:rsidRPr="0002178A" w:rsidRDefault="00B15594" w:rsidP="00B15594">
      <w:pPr>
        <w:pStyle w:val="Rodap"/>
        <w:tabs>
          <w:tab w:val="left" w:pos="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19.10</w:t>
      </w:r>
      <w:r w:rsidR="00F259F5">
        <w:rPr>
          <w:rFonts w:ascii="Arial Narrow" w:hAnsi="Arial Narrow" w:cs="Arial"/>
          <w:b/>
          <w:sz w:val="22"/>
          <w:szCs w:val="22"/>
        </w:rPr>
        <w:t>.</w:t>
      </w:r>
      <w:r w:rsidRPr="0002178A">
        <w:rPr>
          <w:rFonts w:ascii="Arial Narrow" w:hAnsi="Arial Narrow" w:cs="Arial"/>
          <w:sz w:val="22"/>
          <w:szCs w:val="22"/>
        </w:rPr>
        <w:t xml:space="preserve"> É</w:t>
      </w:r>
      <w:r w:rsidR="007A3F61" w:rsidRPr="0002178A">
        <w:rPr>
          <w:rFonts w:ascii="Arial Narrow" w:hAnsi="Arial Narrow" w:cs="Arial"/>
          <w:sz w:val="22"/>
          <w:szCs w:val="22"/>
        </w:rPr>
        <w:t xml:space="preserve"> </w:t>
      </w:r>
      <w:r w:rsidRPr="0002178A">
        <w:rPr>
          <w:rFonts w:ascii="Arial Narrow" w:hAnsi="Arial Narrow" w:cs="Arial"/>
          <w:sz w:val="22"/>
          <w:szCs w:val="22"/>
        </w:rPr>
        <w:t xml:space="preserve">causa de rescisão contratual e aplicação de penalidades, a subcontratação sem a ciência escrita do Contratante; </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19.11</w:t>
      </w:r>
      <w:r w:rsidR="00F259F5">
        <w:rPr>
          <w:rFonts w:ascii="Arial Narrow" w:hAnsi="Arial Narrow" w:cs="Arial"/>
          <w:b/>
          <w:sz w:val="22"/>
          <w:szCs w:val="22"/>
        </w:rPr>
        <w:t>.</w:t>
      </w:r>
      <w:r w:rsidRPr="0002178A">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19.12</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A empresa subcontratada deverá apresentar o comprovante de recolhimento da Anotação de Responsabilidade Técnica - ART no CREA ou Registro de Responsabilidade Técnica- RRT,</w:t>
      </w:r>
      <w:r w:rsidRPr="0002178A">
        <w:rPr>
          <w:rFonts w:ascii="Arial Narrow" w:hAnsi="Arial Narrow" w:cs="Arial"/>
          <w:color w:val="FF0000"/>
          <w:sz w:val="22"/>
          <w:szCs w:val="22"/>
        </w:rPr>
        <w:t xml:space="preserve"> </w:t>
      </w:r>
      <w:r w:rsidRPr="0002178A">
        <w:rPr>
          <w:rFonts w:ascii="Arial Narrow" w:hAnsi="Arial Narrow" w:cs="Arial"/>
          <w:sz w:val="22"/>
          <w:szCs w:val="22"/>
        </w:rPr>
        <w:t>conforme condições estabelecidas para a empresa contratada constantes deste edital e seus anexos;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19.13</w:t>
      </w:r>
      <w:r w:rsidR="00F259F5">
        <w:rPr>
          <w:rFonts w:ascii="Arial Narrow" w:hAnsi="Arial Narrow" w:cs="Arial"/>
          <w:b/>
          <w:sz w:val="22"/>
          <w:szCs w:val="22"/>
        </w:rPr>
        <w:t>.</w:t>
      </w:r>
      <w:r w:rsidRPr="0002178A">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rsidR="00B15594" w:rsidRPr="0002178A"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02178A">
        <w:rPr>
          <w:rFonts w:ascii="Arial Narrow" w:hAnsi="Arial Narrow" w:cs="Arial"/>
          <w:b/>
          <w:sz w:val="22"/>
          <w:szCs w:val="22"/>
        </w:rPr>
        <w:t>19.14</w:t>
      </w:r>
      <w:r w:rsidR="00F259F5">
        <w:rPr>
          <w:rFonts w:ascii="Arial Narrow" w:hAnsi="Arial Narrow" w:cs="Arial"/>
          <w:b/>
          <w:sz w:val="22"/>
          <w:szCs w:val="22"/>
        </w:rPr>
        <w:t>.</w:t>
      </w:r>
      <w:r w:rsidRPr="0002178A">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19.15</w:t>
      </w:r>
      <w:r w:rsidR="00F259F5">
        <w:rPr>
          <w:rFonts w:ascii="Arial Narrow" w:hAnsi="Arial Narrow" w:cs="Arial"/>
          <w:b/>
          <w:sz w:val="22"/>
          <w:szCs w:val="22"/>
        </w:rPr>
        <w:t>.</w:t>
      </w:r>
      <w:r w:rsidRPr="0002178A">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19.16</w:t>
      </w:r>
      <w:r w:rsidR="00F259F5">
        <w:rPr>
          <w:rFonts w:ascii="Arial Narrow" w:hAnsi="Arial Narrow" w:cs="Arial"/>
          <w:b/>
          <w:sz w:val="22"/>
          <w:szCs w:val="22"/>
        </w:rPr>
        <w:t>.</w:t>
      </w:r>
      <w:r w:rsidRPr="0002178A">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19.17</w:t>
      </w:r>
      <w:r w:rsidR="00F259F5">
        <w:rPr>
          <w:rFonts w:ascii="Arial Narrow" w:hAnsi="Arial Narrow" w:cs="Arial"/>
          <w:b/>
          <w:sz w:val="22"/>
          <w:szCs w:val="22"/>
        </w:rPr>
        <w:t>.</w:t>
      </w:r>
      <w:r w:rsidRPr="0002178A">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19.18</w:t>
      </w:r>
      <w:r w:rsidR="00F259F5">
        <w:rPr>
          <w:rFonts w:ascii="Arial Narrow" w:hAnsi="Arial Narrow" w:cs="Arial"/>
          <w:b/>
          <w:sz w:val="22"/>
          <w:szCs w:val="22"/>
        </w:rPr>
        <w:t>.</w:t>
      </w:r>
      <w:r w:rsidRPr="0002178A">
        <w:rPr>
          <w:rFonts w:ascii="Arial Narrow" w:hAnsi="Arial Narrow" w:cs="Arial"/>
          <w:sz w:val="22"/>
          <w:szCs w:val="22"/>
        </w:rPr>
        <w:t xml:space="preserve"> Não será admitida a cessão do contrato, salvo a hipótese de subcontratação cientificada.</w:t>
      </w:r>
    </w:p>
    <w:p w:rsidR="00B15594" w:rsidRPr="0002178A" w:rsidRDefault="00B15594" w:rsidP="00B15594">
      <w:pPr>
        <w:spacing w:line="360" w:lineRule="auto"/>
        <w:jc w:val="both"/>
        <w:rPr>
          <w:rFonts w:ascii="Arial Narrow" w:hAnsi="Arial Narrow" w:cs="Arial"/>
          <w:b/>
          <w:bCs/>
          <w:sz w:val="22"/>
          <w:szCs w:val="22"/>
        </w:rPr>
      </w:pPr>
    </w:p>
    <w:p w:rsidR="00B15594" w:rsidRPr="0002178A" w:rsidRDefault="00B15594" w:rsidP="00B15594">
      <w:pPr>
        <w:spacing w:line="360" w:lineRule="auto"/>
        <w:jc w:val="both"/>
        <w:rPr>
          <w:rFonts w:ascii="Arial Narrow" w:hAnsi="Arial Narrow" w:cs="Arial"/>
          <w:b/>
          <w:bCs/>
          <w:sz w:val="22"/>
          <w:szCs w:val="22"/>
        </w:rPr>
      </w:pPr>
      <w:r w:rsidRPr="0002178A">
        <w:rPr>
          <w:rFonts w:ascii="Arial Narrow" w:hAnsi="Arial Narrow" w:cs="Arial"/>
          <w:b/>
          <w:bCs/>
          <w:sz w:val="22"/>
          <w:szCs w:val="22"/>
        </w:rPr>
        <w:t>20. DO PAGAMENTO E DAS MEDIÇÕES</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hAnsi="Arial Narrow" w:cs="Arial"/>
          <w:b/>
          <w:sz w:val="22"/>
          <w:szCs w:val="22"/>
        </w:rPr>
        <w:t>20.1</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20.2</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Obedecido o cronograma e as solicitações da fiscalização, será procedida à medição das ETAPAS dos serviços. Atestada a conformidade destes pela fiscalização, o contratado deverá apresentar a Nota Fiscal emitidas em nome da Prefeitura Municipal de Várzea Grande.</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20.3</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Será observado o prazo de 30 (trinta) dias para pagamento, contados a partir da data final da emissão do aceite da nota fiscal pela fiscalização.</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20.4</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Se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rsidR="00B15594" w:rsidRPr="0002178A" w:rsidRDefault="00B15594" w:rsidP="00B15594">
      <w:pPr>
        <w:tabs>
          <w:tab w:val="left" w:pos="360"/>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20.5</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 pagamento da fatura fica condicionado à comprovação pela contratada de regularidade fiscal, bem como dos seguintes documentos:</w:t>
      </w:r>
    </w:p>
    <w:p w:rsidR="00B15594" w:rsidRPr="0002178A"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02178A">
        <w:rPr>
          <w:rFonts w:ascii="Arial Narrow" w:eastAsia="Arial Unicode MS" w:hAnsi="Arial Narrow" w:cs="Arial"/>
          <w:sz w:val="22"/>
          <w:szCs w:val="22"/>
        </w:rPr>
        <w:t>a) Matrícula/Cadastro específico da obra de construção civil no INSS;</w:t>
      </w:r>
    </w:p>
    <w:p w:rsidR="00B15594" w:rsidRPr="0002178A" w:rsidRDefault="00B15594" w:rsidP="00B15594">
      <w:pPr>
        <w:tabs>
          <w:tab w:val="left" w:pos="993"/>
        </w:tabs>
        <w:spacing w:line="360" w:lineRule="auto"/>
        <w:ind w:left="567"/>
        <w:jc w:val="both"/>
        <w:rPr>
          <w:rFonts w:ascii="Arial Narrow" w:eastAsia="Arial Unicode MS" w:hAnsi="Arial Narrow" w:cs="Arial"/>
          <w:sz w:val="22"/>
          <w:szCs w:val="22"/>
        </w:rPr>
      </w:pPr>
      <w:r w:rsidRPr="0002178A">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rsidR="00B15594" w:rsidRPr="0002178A" w:rsidRDefault="00B15594" w:rsidP="00B15594">
      <w:pPr>
        <w:tabs>
          <w:tab w:val="left" w:pos="993"/>
        </w:tabs>
        <w:spacing w:line="360" w:lineRule="auto"/>
        <w:ind w:left="567"/>
        <w:jc w:val="both"/>
        <w:rPr>
          <w:rFonts w:ascii="Arial Narrow" w:eastAsia="Arial Unicode MS" w:hAnsi="Arial Narrow" w:cs="Arial"/>
          <w:sz w:val="22"/>
          <w:szCs w:val="22"/>
        </w:rPr>
      </w:pPr>
      <w:r w:rsidRPr="0002178A">
        <w:rPr>
          <w:rFonts w:ascii="Arial Narrow" w:eastAsia="Arial Unicode MS" w:hAnsi="Arial Narrow" w:cs="Arial"/>
          <w:sz w:val="22"/>
          <w:szCs w:val="22"/>
        </w:rPr>
        <w:t>c) Prova de Regularidade para com a Fazenda federal, Estadual e Municipal do domicílio ou sede da Contratada, através de Certidões expedidas pelos órgãos competentes, que estejam dentro do prazo de validade expresso na própria certidão;</w:t>
      </w:r>
    </w:p>
    <w:p w:rsidR="00B15594" w:rsidRPr="0002178A" w:rsidRDefault="00B15594" w:rsidP="00B15594">
      <w:pPr>
        <w:tabs>
          <w:tab w:val="left" w:pos="993"/>
        </w:tabs>
        <w:spacing w:line="360" w:lineRule="auto"/>
        <w:ind w:left="567"/>
        <w:jc w:val="both"/>
        <w:rPr>
          <w:rFonts w:ascii="Arial Narrow" w:eastAsia="Arial Unicode MS" w:hAnsi="Arial Narrow" w:cs="Arial"/>
          <w:sz w:val="22"/>
          <w:szCs w:val="22"/>
        </w:rPr>
      </w:pPr>
      <w:r w:rsidRPr="0002178A">
        <w:rPr>
          <w:rFonts w:ascii="Arial Narrow" w:eastAsia="Arial Unicode MS" w:hAnsi="Arial Narrow" w:cs="Arial"/>
          <w:sz w:val="22"/>
          <w:szCs w:val="22"/>
        </w:rPr>
        <w:t xml:space="preserve">d) O pagamento da </w:t>
      </w:r>
      <w:r w:rsidRPr="0002178A">
        <w:rPr>
          <w:rFonts w:ascii="Arial Narrow" w:eastAsia="Arial Unicode MS" w:hAnsi="Arial Narrow" w:cs="Arial"/>
          <w:b/>
          <w:sz w:val="22"/>
          <w:szCs w:val="22"/>
        </w:rPr>
        <w:t>primeira fatura/nota fiscal</w:t>
      </w:r>
      <w:r w:rsidRPr="0002178A">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rsidR="00B15594" w:rsidRPr="0002178A"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20.6</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Todas as deduções legais permitidas deverão ser devidamente comprovadas e estar consignadas na Nota Fiscal, Fatura ou Recibo de forma discriminada;</w:t>
      </w:r>
    </w:p>
    <w:p w:rsidR="00B15594" w:rsidRPr="0002178A"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20.7</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20.8</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Sendo constatada qualquer irregularidade em relação à situação cadastral da contratada, esta será formalmente comunicada pela fiscalização de sua situação, para que apresente justificativa e a comprovação de regularidade. Caso não se verifique que a empresa regularizou a pendência, ficará sujeita ao enquadramento nos motivos do artigo 78 da Lei n.8.666/93.</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20.9</w:t>
      </w:r>
      <w:r w:rsidR="00F259F5">
        <w:rPr>
          <w:rFonts w:ascii="Arial Narrow" w:hAnsi="Arial Narrow" w:cs="Arial"/>
          <w:b/>
          <w:sz w:val="22"/>
          <w:szCs w:val="22"/>
        </w:rPr>
        <w:t>.</w:t>
      </w:r>
      <w:r w:rsidRPr="0002178A">
        <w:rPr>
          <w:rFonts w:ascii="Arial Narrow" w:hAnsi="Arial Narrow" w:cs="Arial"/>
          <w:b/>
          <w:sz w:val="22"/>
          <w:szCs w:val="22"/>
        </w:rPr>
        <w:t xml:space="preserve"> DAS MEDIÇÕES</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hAnsi="Arial Narrow" w:cs="Arial"/>
          <w:b/>
          <w:sz w:val="22"/>
          <w:szCs w:val="22"/>
        </w:rPr>
        <w:t>20.9</w:t>
      </w:r>
      <w:r w:rsidRPr="0002178A">
        <w:rPr>
          <w:rFonts w:ascii="Arial Narrow" w:hAnsi="Arial Narrow" w:cs="Arial"/>
          <w:b/>
          <w:bCs/>
          <w:sz w:val="22"/>
          <w:szCs w:val="22"/>
        </w:rPr>
        <w:t xml:space="preserve">.1 </w:t>
      </w:r>
      <w:r w:rsidRPr="0002178A">
        <w:rPr>
          <w:rFonts w:ascii="Arial Narrow" w:eastAsia="Arial Unicode MS" w:hAnsi="Arial Narrow" w:cs="Arial"/>
          <w:sz w:val="22"/>
          <w:szCs w:val="22"/>
        </w:rPr>
        <w:t xml:space="preserve">As medições dos serviços executados serão efetivadas, preferencialmente, no final de cada </w:t>
      </w:r>
      <w:r w:rsidRPr="0002178A">
        <w:rPr>
          <w:rFonts w:ascii="Arial Narrow" w:eastAsia="Arial Unicode MS" w:hAnsi="Arial Narrow" w:cs="Arial"/>
          <w:sz w:val="22"/>
          <w:szCs w:val="22"/>
          <w:u w:val="single"/>
        </w:rPr>
        <w:t>período mensal</w:t>
      </w:r>
      <w:r w:rsidRPr="0002178A">
        <w:rPr>
          <w:rFonts w:ascii="Arial Narrow" w:eastAsia="Arial Unicode MS" w:hAnsi="Arial Narrow" w:cs="Arial"/>
          <w:sz w:val="22"/>
          <w:szCs w:val="22"/>
        </w:rPr>
        <w:t>, tomando-se como final do período, o último dia de cada mês. Todavia, a primeira medição poderá ser realizada após a expedição da Ordem de Serviço, no final do mês em curso, e a última medição, após a conclusão do serviço ou da obra, independente do período mensal;</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20.9.2</w:t>
      </w:r>
      <w:r w:rsidRPr="0002178A">
        <w:rPr>
          <w:rFonts w:ascii="Arial Narrow" w:eastAsia="Arial Unicode MS" w:hAnsi="Arial Narrow" w:cs="Arial"/>
          <w:sz w:val="22"/>
          <w:szCs w:val="22"/>
        </w:rPr>
        <w:t xml:space="preserve"> As medições mensais constarão de folhas-resumo, contendo a relação dos serviços executados, as quantidades, unidades totais e parciais, conforme cronograma aprovado pela fiscalização;</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20.9.3</w:t>
      </w:r>
      <w:r w:rsidRPr="0002178A">
        <w:rPr>
          <w:rFonts w:ascii="Arial Narrow" w:eastAsia="Arial Unicode MS" w:hAnsi="Arial Narrow" w:cs="Arial"/>
          <w:sz w:val="22"/>
          <w:szCs w:val="22"/>
        </w:rPr>
        <w:t xml:space="preserve"> Entre duas medições não poderá, decorrer menos de 30 (trinta) dias, exceto para a primeira medição e a última medição (Medição Final);</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20.9.4</w:t>
      </w:r>
      <w:r w:rsidRPr="0002178A">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20.9.5</w:t>
      </w:r>
      <w:r w:rsidRPr="0002178A">
        <w:rPr>
          <w:rFonts w:ascii="Arial Narrow" w:eastAsia="Arial Unicode MS" w:hAnsi="Arial Narrow" w:cs="Arial"/>
          <w:sz w:val="22"/>
          <w:szCs w:val="22"/>
        </w:rPr>
        <w:t xml:space="preserve"> As medições acompanhadas de cronograma físico-financeiro devidamente atualizado deverão ser encaminhadas pelo Eng. Fiscal à Secretaria Municipal de Educação, Cultura, Esporte e Lazer – VG;</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20.9.6</w:t>
      </w:r>
      <w:r w:rsidRPr="0002178A">
        <w:rPr>
          <w:rFonts w:ascii="Arial Narrow" w:eastAsia="Arial Unicode MS" w:hAnsi="Arial Narrow" w:cs="Arial"/>
          <w:sz w:val="22"/>
          <w:szCs w:val="22"/>
        </w:rPr>
        <w:t xml:space="preserve"> No processo de medição ou na prestação de contas, conforme o caso deverá constar a alíquota do ISS adotada pelo MUNICÍPIO;</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 xml:space="preserve">20.9.7 </w:t>
      </w:r>
      <w:r w:rsidRPr="0002178A">
        <w:rPr>
          <w:rFonts w:ascii="Arial Narrow" w:eastAsia="Arial Unicode MS" w:hAnsi="Arial Narrow" w:cs="Arial"/>
          <w:b/>
          <w:sz w:val="22"/>
          <w:szCs w:val="22"/>
          <w:u w:val="single"/>
        </w:rPr>
        <w:t>ADMINISTRAÇÃO LOCAL</w:t>
      </w:r>
      <w:r w:rsidRPr="0002178A">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rsidR="00B15594" w:rsidRPr="0002178A" w:rsidRDefault="00B15594" w:rsidP="00B15594">
      <w:pPr>
        <w:spacing w:line="360" w:lineRule="auto"/>
        <w:jc w:val="both"/>
        <w:rPr>
          <w:rFonts w:ascii="Arial Narrow" w:eastAsia="Arial Unicode MS" w:hAnsi="Arial Narrow" w:cs="Arial"/>
          <w:b/>
          <w:sz w:val="22"/>
          <w:szCs w:val="22"/>
        </w:rPr>
      </w:pPr>
      <w:r w:rsidRPr="0002178A">
        <w:rPr>
          <w:rFonts w:ascii="Arial Narrow" w:hAnsi="Arial Narrow" w:cs="Arial"/>
          <w:b/>
          <w:sz w:val="22"/>
          <w:szCs w:val="22"/>
        </w:rPr>
        <w:t xml:space="preserve">20.9.8 </w:t>
      </w:r>
      <w:r w:rsidRPr="0002178A">
        <w:rPr>
          <w:rFonts w:ascii="Arial Narrow" w:hAnsi="Arial Narrow" w:cs="Arial"/>
          <w:sz w:val="22"/>
          <w:szCs w:val="22"/>
        </w:rPr>
        <w:t xml:space="preserve">Os serviços serão fiscalizados pela </w:t>
      </w:r>
      <w:r w:rsidRPr="00DA3676">
        <w:rPr>
          <w:rFonts w:ascii="Arial Narrow" w:hAnsi="Arial Narrow" w:cs="Arial"/>
          <w:sz w:val="22"/>
          <w:szCs w:val="22"/>
        </w:rPr>
        <w:t>Engenharia da PREFEITURA MUNICIPAL DE VÁRZEA GRANDE, formalmente de</w:t>
      </w:r>
      <w:r w:rsidR="00966C69" w:rsidRPr="00DA3676">
        <w:rPr>
          <w:rFonts w:ascii="Arial Narrow" w:hAnsi="Arial Narrow" w:cs="Arial"/>
          <w:sz w:val="22"/>
          <w:szCs w:val="22"/>
        </w:rPr>
        <w:t>signado para tanto a servidora</w:t>
      </w:r>
      <w:r w:rsidRPr="00DA3676">
        <w:rPr>
          <w:rFonts w:ascii="Arial Narrow" w:hAnsi="Arial Narrow" w:cs="Arial"/>
          <w:sz w:val="22"/>
          <w:szCs w:val="22"/>
        </w:rPr>
        <w:t xml:space="preserve"> </w:t>
      </w:r>
      <w:r w:rsidR="002A649D" w:rsidRPr="00DA3676">
        <w:rPr>
          <w:rFonts w:ascii="Arial Narrow" w:hAnsi="Arial Narrow" w:cs="Arial"/>
          <w:b/>
          <w:sz w:val="22"/>
          <w:szCs w:val="22"/>
        </w:rPr>
        <w:t>ANA PAULA SILVA BOTELHO</w:t>
      </w:r>
      <w:r w:rsidRPr="00DA3676">
        <w:rPr>
          <w:rFonts w:ascii="Arial Narrow" w:hAnsi="Arial Narrow" w:cs="Arial"/>
          <w:b/>
          <w:sz w:val="22"/>
          <w:szCs w:val="22"/>
        </w:rPr>
        <w:t>.</w:t>
      </w:r>
    </w:p>
    <w:p w:rsidR="000B1A56" w:rsidRDefault="000B1A56"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21. DA GARANTIA CONTRATUAL</w:t>
      </w:r>
    </w:p>
    <w:p w:rsidR="00CA06DB" w:rsidRPr="00CA06DB" w:rsidRDefault="00CA06DB" w:rsidP="00CA06DB"/>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21.1</w:t>
      </w:r>
      <w:r w:rsidR="0034013D">
        <w:rPr>
          <w:rFonts w:ascii="Arial Narrow" w:hAnsi="Arial Narrow" w:cs="Arial"/>
          <w:b/>
          <w:sz w:val="22"/>
          <w:szCs w:val="22"/>
        </w:rPr>
        <w:t>.</w:t>
      </w:r>
      <w:r w:rsidRPr="0002178A">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21.2</w:t>
      </w:r>
      <w:r w:rsidR="0034013D">
        <w:rPr>
          <w:rFonts w:ascii="Arial Narrow" w:hAnsi="Arial Narrow" w:cs="Arial"/>
          <w:sz w:val="22"/>
          <w:szCs w:val="22"/>
        </w:rPr>
        <w:t>.</w:t>
      </w:r>
      <w:r w:rsidRPr="0002178A">
        <w:rPr>
          <w:rFonts w:ascii="Arial Narrow" w:hAnsi="Arial Narrow" w:cs="Arial"/>
          <w:sz w:val="22"/>
          <w:szCs w:val="22"/>
        </w:rPr>
        <w:t xml:space="preserve">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21.3</w:t>
      </w:r>
      <w:r w:rsidR="0034013D">
        <w:rPr>
          <w:rFonts w:ascii="Arial Narrow" w:hAnsi="Arial Narrow" w:cs="Arial"/>
          <w:b/>
          <w:sz w:val="22"/>
          <w:szCs w:val="22"/>
        </w:rPr>
        <w:t>.</w:t>
      </w:r>
      <w:r w:rsidRPr="0002178A">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21.4</w:t>
      </w:r>
      <w:r w:rsidR="0034013D">
        <w:rPr>
          <w:rFonts w:ascii="Arial Narrow" w:hAnsi="Arial Narrow" w:cs="Arial"/>
          <w:b/>
          <w:sz w:val="22"/>
          <w:szCs w:val="22"/>
        </w:rPr>
        <w:t xml:space="preserve">. </w:t>
      </w:r>
      <w:r w:rsidRPr="0002178A">
        <w:rPr>
          <w:rFonts w:ascii="Arial Narrow" w:hAnsi="Arial Narrow" w:cs="Arial"/>
          <w:sz w:val="22"/>
          <w:szCs w:val="22"/>
        </w:rPr>
        <w:t>A fiança bancária deverá ser emitida por estabelecimento sediado ou legalmente representado no Brasil, para ser cumprida e exequível na cidade de Várzea Grande/MT, devendo ter prazo superior ao futuro contrato em pelo menos 30 (trinta) dias.</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21.5</w:t>
      </w:r>
      <w:r w:rsidR="0034013D">
        <w:rPr>
          <w:rFonts w:ascii="Arial Narrow" w:hAnsi="Arial Narrow" w:cs="Arial"/>
          <w:sz w:val="22"/>
          <w:szCs w:val="22"/>
        </w:rPr>
        <w:t>.</w:t>
      </w:r>
      <w:r w:rsidRPr="0002178A">
        <w:rPr>
          <w:rFonts w:ascii="Arial Narrow" w:hAnsi="Arial Narrow" w:cs="Arial"/>
          <w:sz w:val="22"/>
          <w:szCs w:val="22"/>
        </w:rPr>
        <w:t xml:space="preserve"> Caso a garantia seja ofertada em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 não sendo aceitos aqueles emitidos na primeira metade do Século XX;</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21.6</w:t>
      </w:r>
      <w:r w:rsidR="0034013D">
        <w:rPr>
          <w:rFonts w:ascii="Arial Narrow" w:hAnsi="Arial Narrow" w:cs="Arial"/>
          <w:b/>
          <w:sz w:val="22"/>
          <w:szCs w:val="22"/>
        </w:rPr>
        <w:t>.</w:t>
      </w:r>
      <w:r w:rsidRPr="0002178A">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21.7</w:t>
      </w:r>
      <w:r w:rsidR="0034013D">
        <w:rPr>
          <w:rFonts w:ascii="Arial Narrow" w:hAnsi="Arial Narrow" w:cs="Arial"/>
          <w:b/>
          <w:sz w:val="22"/>
          <w:szCs w:val="22"/>
        </w:rPr>
        <w:t>.</w:t>
      </w:r>
      <w:r w:rsidRPr="0002178A">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21.8</w:t>
      </w:r>
      <w:r w:rsidR="0034013D">
        <w:rPr>
          <w:rFonts w:ascii="Arial Narrow" w:hAnsi="Arial Narrow" w:cs="Arial"/>
          <w:sz w:val="22"/>
          <w:szCs w:val="22"/>
        </w:rPr>
        <w:t>.</w:t>
      </w:r>
      <w:r w:rsidRPr="0002178A">
        <w:rPr>
          <w:rFonts w:ascii="Arial Narrow" w:hAnsi="Arial Narrow" w:cs="Arial"/>
          <w:sz w:val="22"/>
          <w:szCs w:val="22"/>
        </w:rPr>
        <w:t xml:space="preserve"> Uma vez aplicada multa à Contratada, e realizado o desconto do valor apresentado como garantia, poderá a Contratante convocar a empresa Contratada para que complemente aquele valor inicialmente oferecido.</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w:t>
      </w:r>
      <w:r w:rsidRPr="0034013D">
        <w:rPr>
          <w:rFonts w:ascii="Arial Narrow" w:hAnsi="Arial Narrow" w:cs="Arial"/>
          <w:b/>
          <w:sz w:val="22"/>
          <w:szCs w:val="22"/>
        </w:rPr>
        <w:t>9</w:t>
      </w:r>
      <w:r w:rsidR="0034013D" w:rsidRPr="0034013D">
        <w:rPr>
          <w:rFonts w:ascii="Arial Narrow" w:hAnsi="Arial Narrow" w:cs="Arial"/>
          <w:b/>
          <w:sz w:val="22"/>
          <w:szCs w:val="22"/>
        </w:rPr>
        <w:t>.</w:t>
      </w:r>
      <w:r w:rsidRPr="0002178A">
        <w:rPr>
          <w:rFonts w:ascii="Arial Narrow" w:hAnsi="Arial Narrow" w:cs="Arial"/>
          <w:sz w:val="22"/>
          <w:szCs w:val="22"/>
        </w:rPr>
        <w:t xml:space="preserve">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21.10</w:t>
      </w:r>
      <w:r w:rsidR="0034013D" w:rsidRPr="0034013D">
        <w:rPr>
          <w:rFonts w:ascii="Arial Narrow" w:hAnsi="Arial Narrow" w:cs="Arial"/>
          <w:b/>
          <w:sz w:val="22"/>
          <w:szCs w:val="22"/>
        </w:rPr>
        <w:t>.</w:t>
      </w:r>
      <w:r w:rsidRPr="0002178A">
        <w:rPr>
          <w:rFonts w:ascii="Arial Narrow" w:hAnsi="Arial Narrow" w:cs="Arial"/>
          <w:sz w:val="22"/>
          <w:szCs w:val="22"/>
        </w:rPr>
        <w:t xml:space="preserve">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21.11</w:t>
      </w:r>
      <w:r w:rsidR="00F259F5" w:rsidRPr="0034013D">
        <w:rPr>
          <w:rFonts w:ascii="Arial Narrow" w:hAnsi="Arial Narrow" w:cs="Arial"/>
          <w:b/>
          <w:sz w:val="22"/>
          <w:szCs w:val="22"/>
        </w:rPr>
        <w:t>.</w:t>
      </w:r>
      <w:r w:rsidRPr="0002178A">
        <w:rPr>
          <w:rFonts w:ascii="Arial Narrow" w:hAnsi="Arial Narrow" w:cs="Arial"/>
          <w:sz w:val="22"/>
          <w:szCs w:val="22"/>
        </w:rPr>
        <w:t xml:space="preserve">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rsidR="00B15594"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21.12</w:t>
      </w:r>
      <w:r w:rsidR="00F259F5">
        <w:rPr>
          <w:rFonts w:ascii="Arial Narrow" w:hAnsi="Arial Narrow" w:cs="Arial"/>
          <w:b/>
          <w:sz w:val="22"/>
          <w:szCs w:val="22"/>
        </w:rPr>
        <w:t>.</w:t>
      </w:r>
      <w:r w:rsidRPr="0002178A">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rsidR="00CA06DB" w:rsidRPr="0002178A" w:rsidRDefault="00CA06DB" w:rsidP="00B15594">
      <w:pPr>
        <w:autoSpaceDE w:val="0"/>
        <w:autoSpaceDN w:val="0"/>
        <w:adjustRightInd w:val="0"/>
        <w:spacing w:line="360" w:lineRule="auto"/>
        <w:jc w:val="both"/>
        <w:rPr>
          <w:rFonts w:ascii="Arial Narrow" w:hAnsi="Arial Narrow" w:cs="Arial"/>
          <w:sz w:val="22"/>
          <w:szCs w:val="22"/>
        </w:rPr>
      </w:pP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22. DAS OBRIGAÇÕES DA CONTRATADA</w:t>
      </w:r>
    </w:p>
    <w:p w:rsidR="00CA06DB" w:rsidRPr="00CA06DB" w:rsidRDefault="00CA06DB" w:rsidP="00CA06DB"/>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22.1</w:t>
      </w:r>
      <w:r w:rsidR="00F259F5">
        <w:rPr>
          <w:rFonts w:ascii="Arial Narrow" w:hAnsi="Arial Narrow" w:cs="Arial"/>
          <w:b/>
          <w:sz w:val="22"/>
          <w:szCs w:val="22"/>
        </w:rPr>
        <w:t>.</w:t>
      </w:r>
      <w:r w:rsidRPr="0002178A">
        <w:rPr>
          <w:rFonts w:ascii="Arial Narrow" w:hAnsi="Arial Narrow" w:cs="Arial"/>
          <w:sz w:val="22"/>
          <w:szCs w:val="22"/>
        </w:rPr>
        <w:t xml:space="preserve"> Além daquelas determinadas por leis, decretos, regulamentos e demais dispositivos legais, nas obrigações da Contratada também se incluem os dispostos a seguir:</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22.1.</w:t>
      </w:r>
      <w:r w:rsidR="00F259F5">
        <w:rPr>
          <w:rFonts w:ascii="Arial Narrow" w:hAnsi="Arial Narrow" w:cs="Arial"/>
          <w:b/>
          <w:sz w:val="22"/>
          <w:szCs w:val="22"/>
        </w:rPr>
        <w:t>1.</w:t>
      </w:r>
      <w:r w:rsidRPr="0002178A">
        <w:rPr>
          <w:rFonts w:ascii="Arial Narrow" w:hAnsi="Arial Narrow" w:cs="Arial"/>
          <w:sz w:val="22"/>
          <w:szCs w:val="22"/>
        </w:rPr>
        <w:t xml:space="preserve"> Cumprir rigorosamente com a Prestação dos Serviços solicitados pelo Município, observando o que dispõe o Projeto Básico, composto de Planilha Orçamentária, Cronograma físico-financeiro, Memorial Descritivo e ainda se responsabilizar:</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sz w:val="22"/>
          <w:szCs w:val="22"/>
        </w:rPr>
        <w:t>a) Por qualquer acidente no trabalho de execução das obras e serviços contratados;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sz w:val="22"/>
          <w:szCs w:val="22"/>
        </w:rPr>
        <w:t>b) Pelo uso de patentes registradas;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sz w:val="22"/>
          <w:szCs w:val="22"/>
        </w:rPr>
        <w:t>c) Pela destruição ou danificação da obra em construção até a definitiva aceitação da mesma pelo Município;</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sz w:val="22"/>
          <w:szCs w:val="22"/>
        </w:rPr>
        <w:t>d) Pelas indenizações que possam vir a ser devidas a terceiros por fatos oriundos dos serviços contratados, ainda que ocorridos em via pública, ou locais de terceiros.</w:t>
      </w:r>
    </w:p>
    <w:p w:rsidR="00B15594" w:rsidRPr="0002178A" w:rsidRDefault="00B15594" w:rsidP="00B15594">
      <w:pPr>
        <w:spacing w:line="360" w:lineRule="auto"/>
        <w:jc w:val="both"/>
        <w:rPr>
          <w:rFonts w:ascii="Arial Narrow" w:hAnsi="Arial Narrow" w:cs="Arial"/>
          <w:bCs/>
          <w:sz w:val="22"/>
          <w:szCs w:val="22"/>
        </w:rPr>
      </w:pPr>
      <w:r w:rsidRPr="0002178A">
        <w:rPr>
          <w:rFonts w:ascii="Arial Narrow" w:hAnsi="Arial Narrow" w:cs="Arial"/>
          <w:b/>
          <w:sz w:val="22"/>
          <w:szCs w:val="22"/>
        </w:rPr>
        <w:t>22.2</w:t>
      </w:r>
      <w:r w:rsidR="00F259F5">
        <w:rPr>
          <w:rFonts w:ascii="Arial Narrow" w:hAnsi="Arial Narrow" w:cs="Arial"/>
          <w:b/>
          <w:sz w:val="22"/>
          <w:szCs w:val="22"/>
        </w:rPr>
        <w:t>.</w:t>
      </w:r>
      <w:r w:rsidRPr="0002178A">
        <w:rPr>
          <w:rFonts w:ascii="Arial Narrow" w:hAnsi="Arial Narrow" w:cs="Arial"/>
          <w:sz w:val="22"/>
          <w:szCs w:val="22"/>
        </w:rPr>
        <w:t xml:space="preserve"> </w:t>
      </w:r>
      <w:r w:rsidRPr="0002178A">
        <w:rPr>
          <w:rFonts w:ascii="Arial Narrow" w:hAnsi="Arial Narrow" w:cs="Arial"/>
          <w:bCs/>
          <w:sz w:val="22"/>
          <w:szCs w:val="22"/>
        </w:rPr>
        <w:t>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está executando, a origem dos recursos, prazo de execução e valores, cujos custos deverão estar incluídos na Proposta Comercial.</w:t>
      </w:r>
    </w:p>
    <w:p w:rsidR="00B15594" w:rsidRPr="0002178A" w:rsidRDefault="00B15594" w:rsidP="00B15594">
      <w:pPr>
        <w:spacing w:line="360" w:lineRule="auto"/>
        <w:jc w:val="both"/>
        <w:rPr>
          <w:rFonts w:ascii="Arial Narrow" w:hAnsi="Arial Narrow" w:cs="Arial"/>
          <w:bCs/>
          <w:sz w:val="22"/>
          <w:szCs w:val="22"/>
        </w:rPr>
      </w:pPr>
      <w:r w:rsidRPr="0002178A">
        <w:rPr>
          <w:rFonts w:ascii="Arial Narrow" w:hAnsi="Arial Narrow" w:cs="Arial"/>
          <w:b/>
          <w:bCs/>
          <w:sz w:val="22"/>
          <w:szCs w:val="22"/>
        </w:rPr>
        <w:t>22.3</w:t>
      </w:r>
      <w:r w:rsidR="00F259F5">
        <w:rPr>
          <w:rFonts w:ascii="Arial Narrow" w:hAnsi="Arial Narrow" w:cs="Arial"/>
          <w:bCs/>
          <w:sz w:val="22"/>
          <w:szCs w:val="22"/>
        </w:rPr>
        <w:t>.</w:t>
      </w:r>
      <w:r w:rsidRPr="0002178A">
        <w:rPr>
          <w:rFonts w:ascii="Arial Narrow" w:hAnsi="Arial Narrow" w:cs="Arial"/>
          <w:bCs/>
          <w:sz w:val="22"/>
          <w:szCs w:val="22"/>
        </w:rPr>
        <w:t xml:space="preserve"> Indicar o responsável técnico e o preposto por ocasião da celebração do contrato</w:t>
      </w:r>
    </w:p>
    <w:p w:rsidR="007A3F61" w:rsidRPr="0002178A" w:rsidRDefault="007A3F61"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02178A">
        <w:rPr>
          <w:rFonts w:ascii="Arial Narrow" w:hAnsi="Arial Narrow" w:cs="Arial"/>
          <w:u w:val="none"/>
        </w:rPr>
        <w:t>23</w:t>
      </w:r>
      <w:r w:rsidR="00F259F5">
        <w:rPr>
          <w:rFonts w:ascii="Arial Narrow" w:hAnsi="Arial Narrow" w:cs="Arial"/>
          <w:u w:val="none"/>
        </w:rPr>
        <w:t>.</w:t>
      </w:r>
      <w:r w:rsidRPr="0002178A">
        <w:rPr>
          <w:rFonts w:ascii="Arial Narrow" w:hAnsi="Arial Narrow" w:cs="Arial"/>
          <w:u w:val="none"/>
        </w:rPr>
        <w:t xml:space="preserve"> DAS OBRIGAÇÕES DA CONTRATANTE</w:t>
      </w:r>
    </w:p>
    <w:p w:rsidR="00CA06DB" w:rsidRPr="00CA06DB" w:rsidRDefault="00CA06DB" w:rsidP="00CA06DB"/>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w:t>
      </w:r>
      <w:r w:rsidR="00F259F5">
        <w:rPr>
          <w:rFonts w:ascii="Arial Narrow" w:hAnsi="Arial Narrow" w:cs="Arial"/>
          <w:b/>
          <w:sz w:val="22"/>
          <w:szCs w:val="22"/>
        </w:rPr>
        <w:t>.</w:t>
      </w:r>
      <w:r w:rsidRPr="0002178A">
        <w:rPr>
          <w:rFonts w:ascii="Arial Narrow" w:hAnsi="Arial Narrow" w:cs="Arial"/>
          <w:sz w:val="22"/>
          <w:szCs w:val="22"/>
        </w:rPr>
        <w:t xml:space="preserve"> Além daquelas determinadas por leis, decretos, regulamentos e demais disposições legais, a Contratante se obrigará:</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23.1.1</w:t>
      </w:r>
      <w:r w:rsidR="0034013D">
        <w:rPr>
          <w:rFonts w:ascii="Arial Narrow" w:hAnsi="Arial Narrow" w:cs="Arial"/>
          <w:b/>
          <w:sz w:val="22"/>
          <w:szCs w:val="22"/>
        </w:rPr>
        <w:t>.</w:t>
      </w:r>
      <w:r w:rsidRPr="0002178A">
        <w:rPr>
          <w:rFonts w:ascii="Arial Narrow" w:hAnsi="Arial Narrow" w:cs="Arial"/>
          <w:sz w:val="22"/>
          <w:szCs w:val="22"/>
        </w:rPr>
        <w:t xml:space="preserve"> Efetuar regularmente o pagamento do objeto deste Edital, desde que estabelecidas às condições regidas no Contrato;</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23.1.2</w:t>
      </w:r>
      <w:r w:rsidR="0034013D">
        <w:rPr>
          <w:rFonts w:ascii="Arial Narrow" w:hAnsi="Arial Narrow" w:cs="Arial"/>
          <w:sz w:val="22"/>
          <w:szCs w:val="22"/>
        </w:rPr>
        <w:t>.</w:t>
      </w:r>
      <w:r w:rsidRPr="0002178A">
        <w:rPr>
          <w:rFonts w:ascii="Arial Narrow" w:hAnsi="Arial Narrow" w:cs="Arial"/>
          <w:sz w:val="22"/>
          <w:szCs w:val="22"/>
        </w:rPr>
        <w:t xml:space="preserve"> Supervisionar, fiscalizar e atestar a entrega dos serviços realizados pela Contratada e respectivas medições emitidas de acordo com o Cronograma físico – financeiro constante do ANEXO.</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23.1.3</w:t>
      </w:r>
      <w:r w:rsidR="0034013D">
        <w:rPr>
          <w:rFonts w:ascii="Arial Narrow" w:hAnsi="Arial Narrow" w:cs="Arial"/>
          <w:sz w:val="22"/>
          <w:szCs w:val="22"/>
        </w:rPr>
        <w:t xml:space="preserve">. </w:t>
      </w:r>
      <w:r w:rsidRPr="0002178A">
        <w:rPr>
          <w:rFonts w:ascii="Arial Narrow" w:hAnsi="Arial Narrow" w:cs="Arial"/>
          <w:sz w:val="22"/>
          <w:szCs w:val="22"/>
        </w:rPr>
        <w:t>A fiscalização exercida pela Secretaria Municipal de Educação terá em especial, poderes para suspender a execução dos serviços que estejam em desacordo com a discriminação do objeto contratado;</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23.1.4</w:t>
      </w:r>
      <w:r w:rsidR="0034013D">
        <w:rPr>
          <w:rFonts w:ascii="Arial Narrow" w:hAnsi="Arial Narrow" w:cs="Arial"/>
          <w:b/>
          <w:sz w:val="22"/>
          <w:szCs w:val="22"/>
        </w:rPr>
        <w:t>.</w:t>
      </w:r>
      <w:r w:rsidRPr="0002178A">
        <w:rPr>
          <w:rFonts w:ascii="Arial Narrow" w:hAnsi="Arial Narrow" w:cs="Arial"/>
          <w:sz w:val="22"/>
          <w:szCs w:val="22"/>
        </w:rPr>
        <w:t xml:space="preserve"> Exigir reparo dos possíveis danos causados à Administração ou a terceiros por culpa ou dolo da Contratada;</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23.1.5</w:t>
      </w:r>
      <w:r w:rsidR="0034013D">
        <w:rPr>
          <w:rFonts w:ascii="Arial Narrow" w:hAnsi="Arial Narrow" w:cs="Arial"/>
          <w:b/>
          <w:sz w:val="22"/>
          <w:szCs w:val="22"/>
        </w:rPr>
        <w:t>.</w:t>
      </w:r>
      <w:r w:rsidRPr="0002178A">
        <w:rPr>
          <w:rFonts w:ascii="Arial Narrow" w:hAnsi="Arial Narrow" w:cs="Arial"/>
          <w:sz w:val="22"/>
          <w:szCs w:val="22"/>
        </w:rPr>
        <w:t xml:space="preserve"> São obrigações da CONTRATANTE zelar pelo fiel cumprimento das obrigações pactuadas, pela prestação de todas as informações indispensáveis à regular execução das obras.</w:t>
      </w:r>
    </w:p>
    <w:p w:rsidR="00B15594" w:rsidRPr="0002178A"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24. DO RECEBIMENTO DOS SERVIÇOS</w:t>
      </w:r>
    </w:p>
    <w:p w:rsidR="00CA06DB" w:rsidRPr="00CA06DB" w:rsidRDefault="00CA06DB" w:rsidP="00CA06DB"/>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b/>
          <w:color w:val="000000"/>
          <w:sz w:val="22"/>
          <w:szCs w:val="22"/>
        </w:rPr>
        <w:t>24.1</w:t>
      </w:r>
      <w:r w:rsidR="0034013D">
        <w:rPr>
          <w:rFonts w:ascii="Arial Narrow" w:hAnsi="Arial Narrow" w:cs="Arial"/>
          <w:color w:val="000000"/>
          <w:sz w:val="22"/>
          <w:szCs w:val="22"/>
        </w:rPr>
        <w:t>.</w:t>
      </w:r>
      <w:r w:rsidRPr="0002178A">
        <w:rPr>
          <w:rFonts w:ascii="Arial Narrow" w:hAnsi="Arial Narrow" w:cs="Arial"/>
          <w:color w:val="000000"/>
          <w:sz w:val="22"/>
          <w:szCs w:val="22"/>
        </w:rPr>
        <w:t xml:space="preserve"> Executado o Contrato, os serviços serão recebidos através de Termo de Recebimento Provisório e após Definitivo. </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a) Provisoriamente, pelo responsável por seu acompanhamento e fiscalização mediante Termo Circunstanciado em até 15 (quinze) dias do comunicado escrito da Contratada. </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b) Definitivamente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 c) Rejeitadas as que forem executadas em desacordo com o estabelecido no procedimento licitatório.</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Obs: A entrega das obras em desconformidade com o especificado obrigará o adjudicatário a: </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a) Reparar, corrigir, remover, reconstruir ou substituir, às suas expensas, no total ou em parte o objeto do contrato, em que se verificarem vícios, defeitos ou incorreções resultantes da execução ou do emprego de materiais de baixa qualidade;</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 b) Caso a correção não seja feita, o adjudicatário sujeitar-se-á a aplicação das sanções legais cabíveis;</w:t>
      </w:r>
      <w:r w:rsidRPr="0002178A">
        <w:rPr>
          <w:rStyle w:val="apple-converted-space"/>
          <w:rFonts w:ascii="Arial Narrow" w:hAnsi="Arial Narrow" w:cs="Arial"/>
          <w:color w:val="000000"/>
          <w:sz w:val="22"/>
          <w:szCs w:val="22"/>
        </w:rPr>
        <w:t> </w:t>
      </w:r>
    </w:p>
    <w:p w:rsidR="00B15594" w:rsidRPr="0002178A"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25. DO ACOMPANHAMENTO E FISCALIZAÇÃO DA EXECUÇÃO DO CONTRATO</w:t>
      </w:r>
    </w:p>
    <w:p w:rsidR="00CA06DB" w:rsidRPr="00CA06DB" w:rsidRDefault="00CA06DB" w:rsidP="00CA06DB"/>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25.1</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desta, afim de que sejam tomadas as devidas providências.</w:t>
      </w:r>
    </w:p>
    <w:p w:rsidR="00B15594" w:rsidRPr="0002178A" w:rsidRDefault="00B15594" w:rsidP="00B15594">
      <w:pPr>
        <w:tabs>
          <w:tab w:val="left" w:pos="567"/>
        </w:tabs>
        <w:spacing w:line="360" w:lineRule="auto"/>
        <w:jc w:val="both"/>
        <w:rPr>
          <w:rFonts w:ascii="Arial Narrow" w:hAnsi="Arial Narrow" w:cs="Arial"/>
          <w:sz w:val="22"/>
          <w:szCs w:val="22"/>
          <w:lang w:eastAsia="en-US"/>
        </w:rPr>
      </w:pPr>
      <w:r w:rsidRPr="0002178A">
        <w:rPr>
          <w:rFonts w:ascii="Arial Narrow" w:hAnsi="Arial Narrow" w:cs="Arial"/>
          <w:b/>
          <w:sz w:val="22"/>
          <w:szCs w:val="22"/>
        </w:rPr>
        <w:t>25.2</w:t>
      </w:r>
      <w:r w:rsidR="00F259F5">
        <w:rPr>
          <w:rFonts w:ascii="Arial Narrow" w:hAnsi="Arial Narrow" w:cs="Arial"/>
          <w:b/>
          <w:sz w:val="22"/>
          <w:szCs w:val="22"/>
        </w:rPr>
        <w:t>.</w:t>
      </w:r>
      <w:r w:rsidRPr="0002178A">
        <w:rPr>
          <w:rFonts w:ascii="Arial Narrow" w:hAnsi="Arial Narrow" w:cs="Arial"/>
          <w:sz w:val="22"/>
          <w:szCs w:val="22"/>
        </w:rPr>
        <w:t xml:space="preserve"> </w:t>
      </w:r>
      <w:r w:rsidRPr="0002178A">
        <w:rPr>
          <w:rFonts w:ascii="Arial Narrow" w:hAnsi="Arial Narrow" w:cs="Arial"/>
          <w:sz w:val="22"/>
          <w:szCs w:val="22"/>
          <w:lang w:eastAsia="en-US"/>
        </w:rPr>
        <w:t>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arts. 67 e 73 da Lei nº 8.666, de 1993..</w:t>
      </w:r>
    </w:p>
    <w:p w:rsidR="00B15594" w:rsidRPr="0002178A" w:rsidRDefault="00B15594" w:rsidP="00B15594">
      <w:pPr>
        <w:spacing w:line="360" w:lineRule="auto"/>
        <w:jc w:val="both"/>
        <w:rPr>
          <w:rFonts w:ascii="Arial Narrow" w:hAnsi="Arial Narrow" w:cs="Arial"/>
          <w:color w:val="FF0000"/>
          <w:sz w:val="22"/>
          <w:szCs w:val="22"/>
        </w:rPr>
      </w:pPr>
      <w:r w:rsidRPr="0002178A">
        <w:rPr>
          <w:rFonts w:ascii="Arial Narrow" w:hAnsi="Arial Narrow" w:cs="Arial"/>
          <w:b/>
          <w:color w:val="000000" w:themeColor="text1"/>
          <w:sz w:val="22"/>
          <w:szCs w:val="22"/>
        </w:rPr>
        <w:t>25.2.1</w:t>
      </w:r>
      <w:r w:rsidR="00F259F5">
        <w:rPr>
          <w:rFonts w:ascii="Arial Narrow" w:hAnsi="Arial Narrow" w:cs="Arial"/>
          <w:b/>
          <w:color w:val="000000" w:themeColor="text1"/>
          <w:sz w:val="22"/>
          <w:szCs w:val="22"/>
        </w:rPr>
        <w:t>.</w:t>
      </w:r>
      <w:r w:rsidRPr="0002178A">
        <w:rPr>
          <w:rFonts w:ascii="Arial Narrow" w:hAnsi="Arial Narrow" w:cs="Arial"/>
          <w:color w:val="000000" w:themeColor="text1"/>
          <w:sz w:val="22"/>
          <w:szCs w:val="22"/>
        </w:rPr>
        <w:t xml:space="preserve"> </w:t>
      </w:r>
      <w:r w:rsidRPr="0002178A">
        <w:rPr>
          <w:rFonts w:ascii="Arial Narrow" w:hAnsi="Arial Narrow" w:cs="Arial"/>
          <w:sz w:val="22"/>
          <w:szCs w:val="22"/>
        </w:rPr>
        <w:t xml:space="preserve">O </w:t>
      </w:r>
      <w:r w:rsidRPr="00DA3676">
        <w:rPr>
          <w:rFonts w:ascii="Arial Narrow" w:hAnsi="Arial Narrow" w:cs="Arial"/>
          <w:sz w:val="22"/>
          <w:szCs w:val="22"/>
        </w:rPr>
        <w:t xml:space="preserve">acompanhamento e a fiscalização deste termo contratual, ficarão a cargo da </w:t>
      </w:r>
      <w:r w:rsidRPr="00DA3676">
        <w:rPr>
          <w:rFonts w:ascii="Arial Narrow" w:hAnsi="Arial Narrow" w:cs="Arial"/>
          <w:b/>
          <w:sz w:val="22"/>
          <w:szCs w:val="22"/>
        </w:rPr>
        <w:t>CONTRATANTE,</w:t>
      </w:r>
      <w:r w:rsidRPr="00DA3676">
        <w:rPr>
          <w:rFonts w:ascii="Arial Narrow" w:hAnsi="Arial Narrow" w:cs="Arial"/>
          <w:sz w:val="22"/>
          <w:szCs w:val="22"/>
        </w:rPr>
        <w:t xml:space="preserve"> juntamente com a SECRETARIA MUNICIPAL DE EDUCAÇÃO, CULTURA, ESPORTE E LAZER, que, designa para este ato, </w:t>
      </w:r>
      <w:r w:rsidR="00966C69" w:rsidRPr="00DA3676">
        <w:rPr>
          <w:rFonts w:ascii="Arial Narrow" w:hAnsi="Arial Narrow" w:cs="Arial"/>
          <w:sz w:val="22"/>
          <w:szCs w:val="22"/>
        </w:rPr>
        <w:t>a</w:t>
      </w:r>
      <w:r w:rsidRPr="00DA3676">
        <w:rPr>
          <w:rFonts w:ascii="Arial Narrow" w:hAnsi="Arial Narrow" w:cs="Arial"/>
          <w:sz w:val="22"/>
          <w:szCs w:val="22"/>
        </w:rPr>
        <w:t xml:space="preserve"> servidor</w:t>
      </w:r>
      <w:r w:rsidR="00966C69" w:rsidRPr="00DA3676">
        <w:rPr>
          <w:rFonts w:ascii="Arial Narrow" w:hAnsi="Arial Narrow" w:cs="Arial"/>
          <w:sz w:val="22"/>
          <w:szCs w:val="22"/>
        </w:rPr>
        <w:t>a</w:t>
      </w:r>
      <w:r w:rsidRPr="00DA3676">
        <w:rPr>
          <w:rFonts w:ascii="Arial Narrow" w:hAnsi="Arial Narrow" w:cs="Arial"/>
          <w:sz w:val="22"/>
          <w:szCs w:val="22"/>
        </w:rPr>
        <w:t xml:space="preserve"> –</w:t>
      </w:r>
      <w:r w:rsidR="00966C69" w:rsidRPr="00DA3676">
        <w:rPr>
          <w:rFonts w:ascii="Arial Narrow" w:hAnsi="Arial Narrow" w:cs="Arial"/>
          <w:bCs/>
          <w:sz w:val="22"/>
          <w:szCs w:val="22"/>
        </w:rPr>
        <w:t xml:space="preserve"> </w:t>
      </w:r>
      <w:r w:rsidR="002A649D" w:rsidRPr="00DA3676">
        <w:rPr>
          <w:rFonts w:ascii="Arial Narrow" w:hAnsi="Arial Narrow" w:cs="Arial"/>
          <w:sz w:val="22"/>
          <w:szCs w:val="22"/>
        </w:rPr>
        <w:t>Engenheira Civil Ana Paula Silva Botelho</w:t>
      </w:r>
      <w:r w:rsidRPr="00DA3676">
        <w:rPr>
          <w:rFonts w:ascii="Arial Narrow" w:hAnsi="Arial Narrow" w:cs="Arial"/>
          <w:sz w:val="22"/>
          <w:szCs w:val="22"/>
        </w:rPr>
        <w:t xml:space="preserve"> – </w:t>
      </w:r>
      <w:r w:rsidR="002A649D" w:rsidRPr="00DA3676">
        <w:rPr>
          <w:rFonts w:ascii="Arial Narrow" w:hAnsi="Arial Narrow" w:cs="Arial"/>
          <w:sz w:val="22"/>
          <w:szCs w:val="22"/>
        </w:rPr>
        <w:t>CREA/MT</w:t>
      </w:r>
      <w:r w:rsidRPr="00DA3676">
        <w:rPr>
          <w:rFonts w:ascii="Arial Narrow" w:hAnsi="Arial Narrow" w:cs="Arial"/>
          <w:sz w:val="22"/>
          <w:szCs w:val="22"/>
        </w:rPr>
        <w:t xml:space="preserve"> </w:t>
      </w:r>
      <w:r w:rsidR="002A649D" w:rsidRPr="00DA3676">
        <w:rPr>
          <w:rFonts w:ascii="Arial Narrow" w:hAnsi="Arial Narrow" w:cs="Arial"/>
          <w:sz w:val="22"/>
          <w:szCs w:val="22"/>
        </w:rPr>
        <w:t>50821</w:t>
      </w:r>
      <w:r w:rsidRPr="00DA3676">
        <w:rPr>
          <w:rFonts w:ascii="Arial Narrow" w:hAnsi="Arial Narrow" w:cs="Arial"/>
          <w:b/>
          <w:sz w:val="22"/>
          <w:szCs w:val="22"/>
        </w:rPr>
        <w:t xml:space="preserve">, </w:t>
      </w:r>
      <w:r w:rsidRPr="00DA3676">
        <w:rPr>
          <w:rFonts w:ascii="Arial Narrow" w:hAnsi="Arial Narrow" w:cs="Arial"/>
          <w:sz w:val="22"/>
          <w:szCs w:val="22"/>
        </w:rPr>
        <w:t xml:space="preserve">nos termos do </w:t>
      </w:r>
      <w:r w:rsidRPr="00DA3676">
        <w:rPr>
          <w:rFonts w:ascii="Arial Narrow" w:hAnsi="Arial Narrow" w:cs="Arial"/>
          <w:b/>
          <w:sz w:val="22"/>
          <w:szCs w:val="22"/>
        </w:rPr>
        <w:t xml:space="preserve">Artigo 67 da Lei n°. 8.666 de 21 de Junho de 1991 e suas alterações posteriores, </w:t>
      </w:r>
      <w:r w:rsidRPr="00DA3676">
        <w:rPr>
          <w:rFonts w:ascii="Arial Narrow" w:hAnsi="Arial Narrow" w:cs="Arial"/>
          <w:sz w:val="22"/>
          <w:szCs w:val="22"/>
        </w:rPr>
        <w:t>especialmente para este fim.</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25.3</w:t>
      </w:r>
      <w:r w:rsidR="00F259F5">
        <w:rPr>
          <w:rFonts w:ascii="Arial Narrow" w:hAnsi="Arial Narrow" w:cs="Arial"/>
          <w:b/>
          <w:sz w:val="22"/>
          <w:szCs w:val="22"/>
        </w:rPr>
        <w:t>.</w:t>
      </w:r>
      <w:r w:rsidRPr="0002178A">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rsidR="00B15594" w:rsidRPr="0002178A" w:rsidRDefault="00B15594" w:rsidP="00B15594">
      <w:pPr>
        <w:tabs>
          <w:tab w:val="left" w:pos="567"/>
        </w:tabs>
        <w:spacing w:line="360" w:lineRule="auto"/>
        <w:jc w:val="both"/>
        <w:rPr>
          <w:rFonts w:ascii="Arial Narrow" w:hAnsi="Arial Narrow" w:cs="Arial"/>
          <w:sz w:val="22"/>
          <w:szCs w:val="22"/>
          <w:lang w:eastAsia="en-US"/>
        </w:rPr>
      </w:pPr>
      <w:r w:rsidRPr="0002178A">
        <w:rPr>
          <w:rFonts w:ascii="Arial Narrow" w:hAnsi="Arial Narrow" w:cs="Arial"/>
          <w:b/>
          <w:sz w:val="22"/>
          <w:szCs w:val="22"/>
        </w:rPr>
        <w:t>25.4</w:t>
      </w:r>
      <w:r w:rsidR="00F259F5">
        <w:rPr>
          <w:rFonts w:ascii="Arial Narrow" w:hAnsi="Arial Narrow" w:cs="Arial"/>
          <w:b/>
          <w:sz w:val="22"/>
          <w:szCs w:val="22"/>
        </w:rPr>
        <w:t>.</w:t>
      </w:r>
      <w:r w:rsidRPr="0002178A">
        <w:rPr>
          <w:rFonts w:ascii="Arial Narrow" w:hAnsi="Arial Narrow" w:cs="Arial"/>
          <w:b/>
          <w:sz w:val="22"/>
          <w:szCs w:val="22"/>
          <w:lang w:eastAsia="en-US"/>
        </w:rPr>
        <w:t xml:space="preserve"> </w:t>
      </w:r>
      <w:r w:rsidRPr="0002178A">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rsidR="00B15594" w:rsidRDefault="00B15594" w:rsidP="00B15594">
      <w:pPr>
        <w:tabs>
          <w:tab w:val="left" w:pos="0"/>
        </w:tabs>
        <w:spacing w:line="360" w:lineRule="auto"/>
        <w:jc w:val="both"/>
        <w:rPr>
          <w:rFonts w:ascii="Arial Narrow" w:hAnsi="Arial Narrow" w:cs="Arial"/>
          <w:b/>
          <w:sz w:val="22"/>
          <w:szCs w:val="22"/>
        </w:rPr>
      </w:pPr>
      <w:r w:rsidRPr="0002178A">
        <w:rPr>
          <w:rFonts w:ascii="Arial Narrow" w:hAnsi="Arial Narrow" w:cs="Arial"/>
          <w:b/>
          <w:sz w:val="22"/>
          <w:szCs w:val="22"/>
        </w:rPr>
        <w:t>26</w:t>
      </w:r>
      <w:r w:rsidR="00F259F5">
        <w:rPr>
          <w:rFonts w:ascii="Arial Narrow" w:hAnsi="Arial Narrow" w:cs="Arial"/>
          <w:b/>
          <w:sz w:val="22"/>
          <w:szCs w:val="22"/>
        </w:rPr>
        <w:t>.</w:t>
      </w:r>
      <w:r w:rsidRPr="0002178A">
        <w:rPr>
          <w:rFonts w:ascii="Arial Narrow" w:hAnsi="Arial Narrow" w:cs="Arial"/>
          <w:b/>
          <w:sz w:val="22"/>
          <w:szCs w:val="22"/>
        </w:rPr>
        <w:t xml:space="preserve"> DAS SANÇÕES ADMINISTRATIVAS</w:t>
      </w:r>
    </w:p>
    <w:p w:rsidR="00CA06DB" w:rsidRPr="0002178A" w:rsidRDefault="00CA06DB" w:rsidP="00B15594">
      <w:pPr>
        <w:tabs>
          <w:tab w:val="left" w:pos="0"/>
        </w:tabs>
        <w:spacing w:line="360" w:lineRule="auto"/>
        <w:jc w:val="both"/>
        <w:rPr>
          <w:rFonts w:ascii="Arial Narrow" w:hAnsi="Arial Narrow" w:cs="Arial"/>
          <w:b/>
          <w:sz w:val="22"/>
          <w:szCs w:val="22"/>
        </w:rPr>
      </w:pPr>
    </w:p>
    <w:p w:rsidR="00B15594" w:rsidRPr="0002178A" w:rsidRDefault="00B15594" w:rsidP="00B15594">
      <w:pPr>
        <w:tabs>
          <w:tab w:val="left" w:pos="0"/>
        </w:tabs>
        <w:spacing w:line="360" w:lineRule="auto"/>
        <w:jc w:val="both"/>
        <w:rPr>
          <w:rFonts w:ascii="Arial Narrow" w:eastAsia="Arial Unicode MS" w:hAnsi="Arial Narrow" w:cs="Arial"/>
          <w:sz w:val="22"/>
          <w:szCs w:val="22"/>
        </w:rPr>
      </w:pPr>
      <w:r w:rsidRPr="0002178A">
        <w:rPr>
          <w:rFonts w:ascii="Arial Narrow" w:hAnsi="Arial Narrow" w:cs="Arial"/>
          <w:b/>
          <w:sz w:val="22"/>
          <w:szCs w:val="22"/>
        </w:rPr>
        <w:t>26.1</w:t>
      </w:r>
      <w:r w:rsidR="00F259F5">
        <w:rPr>
          <w:rFonts w:ascii="Arial Narrow" w:hAnsi="Arial Narrow" w:cs="Arial"/>
          <w:b/>
          <w:sz w:val="22"/>
          <w:szCs w:val="22"/>
        </w:rPr>
        <w:t>.</w:t>
      </w:r>
      <w:r w:rsidRPr="0002178A">
        <w:rPr>
          <w:rFonts w:ascii="Arial Narrow" w:hAnsi="Arial Narrow" w:cs="Arial"/>
          <w:sz w:val="22"/>
          <w:szCs w:val="22"/>
        </w:rPr>
        <w:t xml:space="preserve"> </w:t>
      </w:r>
      <w:r w:rsidRPr="0002178A">
        <w:rPr>
          <w:rFonts w:ascii="Arial Narrow" w:eastAsia="Arial Unicode MS" w:hAnsi="Arial Narrow" w:cs="Arial"/>
          <w:sz w:val="22"/>
          <w:szCs w:val="22"/>
        </w:rPr>
        <w:t>A contratada responderá administrativamente pela qualidade e eficiência da obra por ela executada.</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26.2</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Durante a execução da obra, verificada a existência de quaisquer falhas que importem em prejuízo ao Município ou a terceiros, serão considerada como inexecução parcial do contrato, sendo que, tal medida não exclui à contratada as sanções previstas de responsabilidade criminal e civil por danos morais ou físicos a terceiros, nos termos da Lei.</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arts. </w:t>
      </w:r>
      <w:smartTag w:uri="urn:schemas-microsoft-com:office:smarttags" w:element="metricconverter">
        <w:smartTagPr>
          <w:attr w:name="ProductID" w:val="86 a"/>
        </w:smartTagPr>
        <w:r w:rsidRPr="0002178A">
          <w:rPr>
            <w:rFonts w:ascii="Arial Narrow" w:eastAsia="Arial Unicode MS" w:hAnsi="Arial Narrow" w:cs="Arial"/>
            <w:sz w:val="22"/>
            <w:szCs w:val="22"/>
          </w:rPr>
          <w:t>86 a</w:t>
        </w:r>
      </w:smartTag>
      <w:r w:rsidRPr="0002178A">
        <w:rPr>
          <w:rFonts w:ascii="Arial Narrow" w:eastAsia="Arial Unicode MS" w:hAnsi="Arial Narrow" w:cs="Arial"/>
          <w:sz w:val="22"/>
          <w:szCs w:val="22"/>
        </w:rPr>
        <w:t xml:space="preserve"> 88 da Lei n.8.666/93 acarretarão a aplicação das seguintes sanções administrativas: </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 xml:space="preserve">26.3.1. </w:t>
      </w:r>
      <w:r w:rsidRPr="0002178A">
        <w:rPr>
          <w:rFonts w:ascii="Arial Narrow" w:eastAsia="Arial Unicode MS" w:hAnsi="Arial Narrow" w:cs="Arial"/>
          <w:b/>
          <w:sz w:val="22"/>
          <w:szCs w:val="22"/>
          <w:u w:val="single"/>
        </w:rPr>
        <w:t>ADVERTÊNCIA</w:t>
      </w:r>
      <w:r w:rsidRPr="0002178A">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 xml:space="preserve">26.3.2. </w:t>
      </w:r>
      <w:r w:rsidRPr="0002178A">
        <w:rPr>
          <w:rFonts w:ascii="Arial Narrow" w:eastAsia="Arial Unicode MS" w:hAnsi="Arial Narrow" w:cs="Arial"/>
          <w:b/>
          <w:sz w:val="22"/>
          <w:szCs w:val="22"/>
          <w:u w:val="single"/>
        </w:rPr>
        <w:t>MULTA</w:t>
      </w:r>
      <w:r w:rsidRPr="0002178A">
        <w:rPr>
          <w:rFonts w:ascii="Arial Narrow" w:eastAsia="Arial Unicode MS" w:hAnsi="Arial Narrow" w:cs="Arial"/>
          <w:sz w:val="22"/>
          <w:szCs w:val="22"/>
        </w:rPr>
        <w:t>, nos seguintes valores:</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a) de 0,33% (zero vírgula trinta e três) por cento, ao dia, incidente sobre o valor da parcela da obra ou serviço em atraso, em até 30 (trinta) dias;</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b) de 10% (dez) por cento, sobre o valor da parcela da obra ou do serviço em atraso por período superior ao previsto no item anterior ou de inexecução parcial da obrigação assumida;</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c) de 15% (quinze) por cento, calculada sobre o valor da contratação, em casos de subcontratação não autorizada pelo MUNICÍPIO;</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d) de 20% (vinte) por cento, calculada sobre o valor da contratação, em caso de inexecução total da obrigação assumida;</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26.3.3</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b/>
          <w:sz w:val="22"/>
          <w:szCs w:val="22"/>
          <w:u w:val="single"/>
        </w:rPr>
        <w:t>SUSPENSÃO TEMPORÁRIA</w:t>
      </w:r>
      <w:r w:rsidRPr="0002178A">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b) Impedir, perturbar ou fraudar a realização de qualquer ato de procedimento licitatório;</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c) Afastar ou procurar afastar licitantes, por meio de violência, grave ameaça, fraude ou oferecimento de vantagem de qualquer tipo, se sujeita à mesma penalidade, o licitante que se abstém ou desiste de licitar em razão de vantagem oferecida;</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26.3.4</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b/>
          <w:sz w:val="22"/>
          <w:szCs w:val="22"/>
          <w:u w:val="single"/>
        </w:rPr>
        <w:t>DECLARAÇÃO DE INIDONEIDADE</w:t>
      </w:r>
      <w:r w:rsidRPr="0002178A">
        <w:rPr>
          <w:rFonts w:ascii="Arial Narrow" w:eastAsia="Arial Unicode MS" w:hAnsi="Arial Narrow" w:cs="Arial"/>
          <w:sz w:val="22"/>
          <w:szCs w:val="22"/>
        </w:rPr>
        <w:t xml:space="preserve"> pelo período de até 5 (cinco) anos para    licitar ou contratar com a Administração Pública, nos seguintes casos:</w:t>
      </w:r>
    </w:p>
    <w:p w:rsidR="00B15594" w:rsidRPr="0002178A" w:rsidRDefault="00B15594" w:rsidP="00B15594">
      <w:pPr>
        <w:tabs>
          <w:tab w:val="left" w:pos="426"/>
        </w:tabs>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rsidR="00B15594" w:rsidRPr="0002178A" w:rsidRDefault="00B15594" w:rsidP="00B15594">
      <w:pPr>
        <w:tabs>
          <w:tab w:val="left" w:pos="426"/>
        </w:tabs>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26.3.5</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26.3.6</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26.3.7</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w:t>
      </w:r>
      <w:r w:rsidR="00800E29" w:rsidRPr="0002178A">
        <w:rPr>
          <w:rFonts w:ascii="Arial Narrow" w:eastAsia="Arial Unicode MS" w:hAnsi="Arial Narrow" w:cs="Arial"/>
          <w:sz w:val="22"/>
          <w:szCs w:val="22"/>
        </w:rPr>
        <w:t>à</w:t>
      </w:r>
      <w:r w:rsidRPr="0002178A">
        <w:rPr>
          <w:rFonts w:ascii="Arial Narrow" w:eastAsia="Arial Unicode MS" w:hAnsi="Arial Narrow" w:cs="Arial"/>
          <w:sz w:val="22"/>
          <w:szCs w:val="22"/>
        </w:rPr>
        <w:t xml:space="preserve"> diferença será cobrada na forma da lei;</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26.3.8</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26.3.9</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26.3.10</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Em quaisquer das hipóteses previstas nos itens anteriores deverá ser assegurado ao licitante ou à contratada o contraditório e a ampla defesa.</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26.3.11</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assim facultada à apresentação de defesa, por escrito, no prazo de 05 (cinco) dias úteis, conforme disposto no artigo 190 da Lei n.8.666/93.</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26.3.12</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26.3.13</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As sanções serão aplicadas mediante procedimento administrativo específico, que assegurará o contraditório e a ampla defesa.</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26.3.14</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rsidR="00B15594"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26.3.15</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rsidR="00B24C45" w:rsidRDefault="00B24C45" w:rsidP="00B15594">
      <w:pPr>
        <w:tabs>
          <w:tab w:val="left" w:pos="426"/>
        </w:tabs>
        <w:spacing w:line="360" w:lineRule="auto"/>
        <w:jc w:val="both"/>
        <w:rPr>
          <w:rFonts w:ascii="Arial Narrow" w:eastAsia="Arial Unicode MS" w:hAnsi="Arial Narrow" w:cs="Arial"/>
          <w:sz w:val="22"/>
          <w:szCs w:val="22"/>
        </w:rPr>
      </w:pPr>
    </w:p>
    <w:p w:rsidR="00016204" w:rsidRDefault="00016204" w:rsidP="00B15594">
      <w:pPr>
        <w:tabs>
          <w:tab w:val="left" w:pos="426"/>
        </w:tabs>
        <w:spacing w:line="360" w:lineRule="auto"/>
        <w:jc w:val="both"/>
        <w:rPr>
          <w:rFonts w:ascii="Arial Narrow" w:eastAsia="Arial Unicode MS" w:hAnsi="Arial Narrow" w:cs="Arial"/>
          <w:sz w:val="22"/>
          <w:szCs w:val="22"/>
        </w:rPr>
      </w:pPr>
    </w:p>
    <w:p w:rsidR="00016204" w:rsidRDefault="00016204" w:rsidP="00B15594">
      <w:pPr>
        <w:tabs>
          <w:tab w:val="left" w:pos="426"/>
        </w:tabs>
        <w:spacing w:line="360" w:lineRule="auto"/>
        <w:jc w:val="both"/>
        <w:rPr>
          <w:rFonts w:ascii="Arial Narrow" w:eastAsia="Arial Unicode MS" w:hAnsi="Arial Narrow" w:cs="Arial"/>
          <w:sz w:val="22"/>
          <w:szCs w:val="22"/>
        </w:rPr>
      </w:pPr>
    </w:p>
    <w:p w:rsidR="00016204" w:rsidRDefault="00016204" w:rsidP="00B15594">
      <w:pPr>
        <w:tabs>
          <w:tab w:val="left" w:pos="426"/>
        </w:tabs>
        <w:spacing w:line="360" w:lineRule="auto"/>
        <w:jc w:val="both"/>
        <w:rPr>
          <w:rFonts w:ascii="Arial Narrow" w:eastAsia="Arial Unicode MS" w:hAnsi="Arial Narrow" w:cs="Arial"/>
          <w:sz w:val="22"/>
          <w:szCs w:val="22"/>
        </w:rPr>
      </w:pPr>
    </w:p>
    <w:p w:rsidR="00016204" w:rsidRPr="0002178A" w:rsidRDefault="00016204" w:rsidP="00B15594">
      <w:pPr>
        <w:tabs>
          <w:tab w:val="left" w:pos="426"/>
        </w:tabs>
        <w:spacing w:line="360" w:lineRule="auto"/>
        <w:jc w:val="both"/>
        <w:rPr>
          <w:rFonts w:ascii="Arial Narrow" w:eastAsia="Arial Unicode MS" w:hAnsi="Arial Narrow" w:cs="Arial"/>
          <w:sz w:val="22"/>
          <w:szCs w:val="22"/>
        </w:rPr>
      </w:pPr>
    </w:p>
    <w:p w:rsidR="00B15594" w:rsidRPr="00016204" w:rsidRDefault="00816B61" w:rsidP="00B24C45">
      <w:pPr>
        <w:jc w:val="center"/>
        <w:rPr>
          <w:rFonts w:ascii="Arial Narrow" w:hAnsi="Arial Narrow" w:cs="Arial"/>
          <w:b/>
          <w:sz w:val="22"/>
          <w:szCs w:val="22"/>
        </w:rPr>
      </w:pPr>
      <w:r w:rsidRPr="00016204">
        <w:rPr>
          <w:rFonts w:ascii="Arial Narrow" w:hAnsi="Arial Narrow" w:cs="Arial"/>
          <w:b/>
          <w:sz w:val="22"/>
          <w:szCs w:val="22"/>
        </w:rPr>
        <w:t>Nicolas Aguiar Sôffa</w:t>
      </w:r>
    </w:p>
    <w:p w:rsidR="00B15594" w:rsidRPr="00016204" w:rsidRDefault="00B15594" w:rsidP="00B24C45">
      <w:pPr>
        <w:jc w:val="center"/>
        <w:rPr>
          <w:rFonts w:ascii="Arial Narrow" w:hAnsi="Arial Narrow" w:cs="Arial"/>
          <w:sz w:val="22"/>
          <w:szCs w:val="22"/>
        </w:rPr>
      </w:pPr>
      <w:r w:rsidRPr="00016204">
        <w:rPr>
          <w:rFonts w:ascii="Arial Narrow" w:hAnsi="Arial Narrow" w:cs="Arial"/>
          <w:sz w:val="22"/>
          <w:szCs w:val="22"/>
        </w:rPr>
        <w:t>Elaborador(a) da Projeto Básico</w:t>
      </w:r>
    </w:p>
    <w:p w:rsidR="00B15594" w:rsidRPr="0002178A" w:rsidRDefault="00B15594" w:rsidP="00B24C45">
      <w:pPr>
        <w:jc w:val="center"/>
        <w:rPr>
          <w:rFonts w:ascii="Arial Narrow" w:hAnsi="Arial Narrow" w:cs="Arial"/>
          <w:sz w:val="22"/>
          <w:szCs w:val="22"/>
        </w:rPr>
      </w:pPr>
      <w:r w:rsidRPr="00016204">
        <w:rPr>
          <w:rFonts w:ascii="Arial Narrow" w:hAnsi="Arial Narrow" w:cs="Arial"/>
          <w:sz w:val="22"/>
          <w:szCs w:val="22"/>
        </w:rPr>
        <w:t xml:space="preserve">CPF </w:t>
      </w:r>
      <w:r w:rsidR="00016204" w:rsidRPr="00016204">
        <w:rPr>
          <w:rFonts w:ascii="Arial Narrow" w:hAnsi="Arial Narrow" w:cs="Arial"/>
          <w:sz w:val="22"/>
          <w:szCs w:val="22"/>
        </w:rPr>
        <w:t>043.484.521-30</w:t>
      </w:r>
    </w:p>
    <w:p w:rsidR="00F85BA7" w:rsidRDefault="00F85BA7" w:rsidP="00225319">
      <w:pPr>
        <w:spacing w:line="360" w:lineRule="auto"/>
        <w:jc w:val="center"/>
        <w:rPr>
          <w:rFonts w:ascii="Arial Narrow" w:hAnsi="Arial Narrow" w:cs="Arial"/>
          <w:sz w:val="22"/>
          <w:szCs w:val="22"/>
        </w:rPr>
      </w:pPr>
    </w:p>
    <w:p w:rsidR="00111A81" w:rsidRDefault="00111A81" w:rsidP="00225319">
      <w:pPr>
        <w:spacing w:line="360" w:lineRule="auto"/>
        <w:jc w:val="center"/>
        <w:rPr>
          <w:rFonts w:ascii="Arial Narrow" w:hAnsi="Arial Narrow" w:cs="Arial"/>
          <w:sz w:val="22"/>
          <w:szCs w:val="22"/>
        </w:rPr>
      </w:pPr>
    </w:p>
    <w:p w:rsidR="00111A81" w:rsidRDefault="00111A81" w:rsidP="00225319">
      <w:pPr>
        <w:spacing w:line="360" w:lineRule="auto"/>
        <w:jc w:val="center"/>
        <w:rPr>
          <w:rFonts w:ascii="Arial Narrow" w:hAnsi="Arial Narrow" w:cs="Arial"/>
          <w:sz w:val="22"/>
          <w:szCs w:val="22"/>
        </w:rPr>
      </w:pPr>
    </w:p>
    <w:p w:rsidR="00111A81" w:rsidRPr="0002178A" w:rsidRDefault="00111A81" w:rsidP="00225319">
      <w:pPr>
        <w:spacing w:line="360" w:lineRule="auto"/>
        <w:jc w:val="center"/>
        <w:rPr>
          <w:rFonts w:ascii="Arial Narrow" w:hAnsi="Arial Narrow" w:cs="Arial"/>
          <w:sz w:val="22"/>
          <w:szCs w:val="22"/>
        </w:rPr>
      </w:pPr>
    </w:p>
    <w:p w:rsidR="00B24C45" w:rsidRDefault="00B24C45"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Pr="0002178A" w:rsidRDefault="00016204" w:rsidP="00225319">
      <w:pPr>
        <w:spacing w:line="360" w:lineRule="auto"/>
        <w:jc w:val="center"/>
        <w:outlineLvl w:val="0"/>
        <w:rPr>
          <w:rFonts w:ascii="Arial Narrow" w:hAnsi="Arial Narrow" w:cs="Arial"/>
          <w:b/>
          <w:sz w:val="22"/>
          <w:szCs w:val="22"/>
          <w:u w:val="single"/>
        </w:rPr>
      </w:pPr>
    </w:p>
    <w:p w:rsidR="00DA4A0C" w:rsidRPr="00DA3676" w:rsidRDefault="00DA4A0C" w:rsidP="00DA4A0C">
      <w:pPr>
        <w:spacing w:line="360" w:lineRule="auto"/>
        <w:jc w:val="center"/>
        <w:outlineLvl w:val="0"/>
        <w:rPr>
          <w:rFonts w:ascii="Arial Narrow" w:hAnsi="Arial Narrow" w:cs="Arial"/>
          <w:b/>
          <w:sz w:val="22"/>
          <w:szCs w:val="22"/>
          <w:u w:val="single"/>
        </w:rPr>
      </w:pPr>
      <w:r w:rsidRPr="00DA3676">
        <w:rPr>
          <w:rFonts w:ascii="Arial Narrow" w:hAnsi="Arial Narrow" w:cs="Arial"/>
          <w:b/>
          <w:sz w:val="22"/>
          <w:szCs w:val="22"/>
          <w:u w:val="single"/>
        </w:rPr>
        <w:t>DECLARAÇÃO DE FISCAL</w:t>
      </w:r>
    </w:p>
    <w:p w:rsidR="00DA4A0C" w:rsidRPr="00DA3676" w:rsidRDefault="00DA4A0C" w:rsidP="00DA4A0C">
      <w:pPr>
        <w:spacing w:line="360" w:lineRule="auto"/>
        <w:jc w:val="both"/>
        <w:outlineLvl w:val="0"/>
        <w:rPr>
          <w:rFonts w:ascii="Arial Narrow" w:hAnsi="Arial Narrow" w:cs="Arial"/>
          <w:sz w:val="22"/>
          <w:szCs w:val="22"/>
        </w:rPr>
      </w:pPr>
    </w:p>
    <w:p w:rsidR="00DA4A0C" w:rsidRPr="00DA3676" w:rsidRDefault="00DA4A0C" w:rsidP="00DA4A0C">
      <w:pPr>
        <w:spacing w:line="360" w:lineRule="auto"/>
        <w:jc w:val="both"/>
        <w:outlineLvl w:val="0"/>
        <w:rPr>
          <w:rFonts w:ascii="Arial Narrow" w:hAnsi="Arial Narrow" w:cs="Arial"/>
          <w:sz w:val="22"/>
          <w:szCs w:val="22"/>
        </w:rPr>
      </w:pPr>
    </w:p>
    <w:p w:rsidR="00DA4A0C" w:rsidRPr="00DA3676" w:rsidRDefault="00DA4A0C" w:rsidP="00DA4A0C">
      <w:pPr>
        <w:spacing w:line="360" w:lineRule="auto"/>
        <w:jc w:val="both"/>
        <w:outlineLvl w:val="0"/>
        <w:rPr>
          <w:rFonts w:ascii="Arial Narrow" w:hAnsi="Arial Narrow" w:cs="Arial"/>
          <w:sz w:val="22"/>
          <w:szCs w:val="22"/>
        </w:rPr>
      </w:pPr>
    </w:p>
    <w:p w:rsidR="00DA4A0C" w:rsidRPr="00DA3676" w:rsidRDefault="00DA4A0C" w:rsidP="00DA4A0C">
      <w:pPr>
        <w:spacing w:line="360" w:lineRule="auto"/>
        <w:jc w:val="both"/>
        <w:outlineLvl w:val="0"/>
        <w:rPr>
          <w:rFonts w:ascii="Arial Narrow" w:hAnsi="Arial Narrow" w:cs="Arial"/>
          <w:sz w:val="22"/>
          <w:szCs w:val="22"/>
        </w:rPr>
      </w:pPr>
    </w:p>
    <w:p w:rsidR="00DA4A0C" w:rsidRPr="00DA3676" w:rsidRDefault="00DA4A0C" w:rsidP="00DA4A0C">
      <w:pPr>
        <w:spacing w:line="360" w:lineRule="auto"/>
        <w:jc w:val="both"/>
        <w:outlineLvl w:val="0"/>
        <w:rPr>
          <w:rFonts w:ascii="Arial Narrow" w:hAnsi="Arial Narrow" w:cs="Arial"/>
          <w:sz w:val="22"/>
          <w:szCs w:val="22"/>
        </w:rPr>
      </w:pPr>
    </w:p>
    <w:p w:rsidR="00DA4A0C" w:rsidRPr="00DA3676" w:rsidRDefault="00DA4A0C" w:rsidP="00DA4A0C">
      <w:pPr>
        <w:spacing w:line="360" w:lineRule="auto"/>
        <w:jc w:val="both"/>
        <w:rPr>
          <w:rFonts w:ascii="Arial Narrow" w:hAnsi="Arial Narrow" w:cs="Arial"/>
          <w:sz w:val="22"/>
          <w:szCs w:val="22"/>
        </w:rPr>
      </w:pPr>
      <w:r w:rsidRPr="00DA3676">
        <w:rPr>
          <w:rFonts w:ascii="Arial Narrow" w:hAnsi="Arial Narrow" w:cs="Arial"/>
          <w:sz w:val="22"/>
          <w:szCs w:val="22"/>
        </w:rPr>
        <w:tab/>
        <w:t xml:space="preserve">Declaro para os devidos fins, nesta presente data, que eu Engenheira Civil </w:t>
      </w:r>
      <w:r w:rsidRPr="00DA3676">
        <w:rPr>
          <w:rFonts w:ascii="Arial Narrow" w:hAnsi="Arial Narrow" w:cs="Arial"/>
          <w:b/>
          <w:sz w:val="22"/>
          <w:szCs w:val="22"/>
        </w:rPr>
        <w:t>ANA PAULA SILVA BOTELHO - CREA-MT nº. 50821</w:t>
      </w:r>
      <w:r w:rsidRPr="00DA3676">
        <w:rPr>
          <w:rFonts w:ascii="Arial Narrow" w:hAnsi="Arial Narrow" w:cs="Arial"/>
          <w:b/>
          <w:bCs/>
          <w:sz w:val="22"/>
          <w:szCs w:val="22"/>
        </w:rPr>
        <w:t xml:space="preserve">, </w:t>
      </w:r>
      <w:r w:rsidRPr="00DA3676">
        <w:rPr>
          <w:rFonts w:ascii="Arial Narrow" w:hAnsi="Arial Narrow" w:cs="Arial"/>
          <w:sz w:val="22"/>
          <w:szCs w:val="22"/>
        </w:rPr>
        <w:t xml:space="preserve">RG nº. 25349660 órgão emissor: </w:t>
      </w:r>
      <w:r w:rsidRPr="00DA3676">
        <w:rPr>
          <w:rFonts w:ascii="Arial Narrow" w:hAnsi="Arial Narrow" w:cs="Arial"/>
          <w:bCs/>
          <w:sz w:val="22"/>
          <w:szCs w:val="22"/>
        </w:rPr>
        <w:t>SEJUSP MT</w:t>
      </w:r>
      <w:r w:rsidRPr="00DA3676">
        <w:rPr>
          <w:rFonts w:ascii="Arial Narrow" w:hAnsi="Arial Narrow" w:cs="Arial"/>
          <w:sz w:val="22"/>
          <w:szCs w:val="22"/>
        </w:rPr>
        <w:t xml:space="preserve"> inscrito (a) no CPF sob nº. 013.127.391-42, estou ciente de ser designado para fiscalizar e acompanhar, conforme especificado na cláusula 25 do projeto básico N°. </w:t>
      </w:r>
      <w:r w:rsidR="00DA3676">
        <w:rPr>
          <w:rFonts w:ascii="Arial Narrow" w:hAnsi="Arial Narrow" w:cs="Arial"/>
          <w:sz w:val="22"/>
          <w:szCs w:val="22"/>
        </w:rPr>
        <w:t>22</w:t>
      </w:r>
      <w:r w:rsidRPr="00DA3676">
        <w:rPr>
          <w:rFonts w:ascii="Arial Narrow" w:hAnsi="Arial Narrow" w:cs="Arial"/>
          <w:sz w:val="22"/>
          <w:szCs w:val="22"/>
        </w:rPr>
        <w:t>/202</w:t>
      </w:r>
      <w:r w:rsidR="00F45B9C" w:rsidRPr="00DA3676">
        <w:rPr>
          <w:rFonts w:ascii="Arial Narrow" w:hAnsi="Arial Narrow" w:cs="Arial"/>
          <w:sz w:val="22"/>
          <w:szCs w:val="22"/>
        </w:rPr>
        <w:t>3</w:t>
      </w:r>
      <w:r w:rsidRPr="00DA3676">
        <w:rPr>
          <w:rFonts w:ascii="Arial Narrow" w:hAnsi="Arial Narrow" w:cs="Arial"/>
          <w:sz w:val="22"/>
          <w:szCs w:val="22"/>
        </w:rPr>
        <w:t>, o contrato que será firmado com a empresa que venha a ser declarada vencedora.</w:t>
      </w:r>
    </w:p>
    <w:p w:rsidR="00DA4A0C" w:rsidRPr="00DA3676" w:rsidRDefault="00DA4A0C" w:rsidP="00DA4A0C">
      <w:pPr>
        <w:spacing w:line="360" w:lineRule="auto"/>
        <w:jc w:val="both"/>
        <w:rPr>
          <w:rFonts w:ascii="Arial Narrow" w:hAnsi="Arial Narrow" w:cs="Arial"/>
          <w:sz w:val="22"/>
          <w:szCs w:val="22"/>
        </w:rPr>
      </w:pPr>
    </w:p>
    <w:p w:rsidR="00DA4A0C" w:rsidRPr="000B389E" w:rsidRDefault="00DA4A0C" w:rsidP="00DA4A0C">
      <w:pPr>
        <w:spacing w:line="360" w:lineRule="auto"/>
        <w:jc w:val="both"/>
        <w:rPr>
          <w:rFonts w:ascii="Arial Narrow" w:hAnsi="Arial Narrow" w:cs="Arial"/>
          <w:sz w:val="22"/>
          <w:szCs w:val="22"/>
          <w:highlight w:val="magenta"/>
        </w:rPr>
      </w:pPr>
    </w:p>
    <w:p w:rsidR="00DA4A0C" w:rsidRPr="000B389E" w:rsidRDefault="00DA4A0C" w:rsidP="00DA4A0C">
      <w:pPr>
        <w:spacing w:line="360" w:lineRule="auto"/>
        <w:jc w:val="both"/>
        <w:rPr>
          <w:rFonts w:ascii="Arial Narrow" w:hAnsi="Arial Narrow" w:cs="Arial"/>
          <w:sz w:val="22"/>
          <w:szCs w:val="22"/>
          <w:highlight w:val="magenta"/>
        </w:rPr>
      </w:pPr>
    </w:p>
    <w:p w:rsidR="00DA4A0C" w:rsidRPr="000B389E" w:rsidRDefault="00DA4A0C" w:rsidP="00DA4A0C">
      <w:pPr>
        <w:spacing w:line="360" w:lineRule="auto"/>
        <w:jc w:val="both"/>
        <w:outlineLvl w:val="0"/>
        <w:rPr>
          <w:rFonts w:ascii="Arial Narrow" w:hAnsi="Arial Narrow" w:cs="Arial"/>
          <w:sz w:val="22"/>
          <w:szCs w:val="22"/>
          <w:highlight w:val="magenta"/>
        </w:rPr>
      </w:pPr>
    </w:p>
    <w:p w:rsidR="00DA4A0C" w:rsidRPr="000B389E" w:rsidRDefault="00DA4A0C" w:rsidP="00DA4A0C">
      <w:pPr>
        <w:spacing w:line="360" w:lineRule="auto"/>
        <w:jc w:val="both"/>
        <w:outlineLvl w:val="0"/>
        <w:rPr>
          <w:rFonts w:ascii="Arial Narrow" w:hAnsi="Arial Narrow" w:cs="Arial"/>
          <w:sz w:val="22"/>
          <w:szCs w:val="22"/>
          <w:highlight w:val="magenta"/>
        </w:rPr>
      </w:pPr>
    </w:p>
    <w:p w:rsidR="00DA4A0C" w:rsidRPr="000B389E" w:rsidRDefault="00DA4A0C" w:rsidP="00DA4A0C">
      <w:pPr>
        <w:spacing w:line="360" w:lineRule="auto"/>
        <w:jc w:val="both"/>
        <w:outlineLvl w:val="0"/>
        <w:rPr>
          <w:rFonts w:ascii="Arial Narrow" w:hAnsi="Arial Narrow" w:cs="Arial"/>
          <w:sz w:val="22"/>
          <w:szCs w:val="22"/>
          <w:highlight w:val="magenta"/>
        </w:rPr>
      </w:pPr>
    </w:p>
    <w:p w:rsidR="00DA4A0C" w:rsidRPr="00DA3676" w:rsidRDefault="00DA4A0C" w:rsidP="00DA4A0C">
      <w:pPr>
        <w:spacing w:line="360" w:lineRule="auto"/>
        <w:jc w:val="center"/>
        <w:outlineLvl w:val="0"/>
        <w:rPr>
          <w:rFonts w:ascii="Arial Narrow" w:hAnsi="Arial Narrow" w:cs="Arial"/>
          <w:sz w:val="22"/>
          <w:szCs w:val="22"/>
        </w:rPr>
      </w:pPr>
    </w:p>
    <w:p w:rsidR="00DA4A0C" w:rsidRPr="00DA3676" w:rsidRDefault="00DA4A0C" w:rsidP="00DA4A0C">
      <w:pPr>
        <w:spacing w:line="360" w:lineRule="auto"/>
        <w:jc w:val="right"/>
        <w:outlineLvl w:val="0"/>
        <w:rPr>
          <w:rFonts w:ascii="Arial Narrow" w:hAnsi="Arial Narrow" w:cs="Arial"/>
          <w:sz w:val="22"/>
          <w:szCs w:val="22"/>
        </w:rPr>
      </w:pPr>
      <w:r w:rsidRPr="00DA3676">
        <w:rPr>
          <w:rFonts w:ascii="Arial Narrow" w:hAnsi="Arial Narrow" w:cs="Arial"/>
          <w:sz w:val="22"/>
          <w:szCs w:val="22"/>
        </w:rPr>
        <w:t xml:space="preserve">Várzea Grande, </w:t>
      </w:r>
      <w:r w:rsidR="00DA3676" w:rsidRPr="00DA3676">
        <w:rPr>
          <w:rFonts w:ascii="Arial Narrow" w:hAnsi="Arial Narrow" w:cs="Arial"/>
          <w:sz w:val="22"/>
          <w:szCs w:val="22"/>
        </w:rPr>
        <w:t>28</w:t>
      </w:r>
      <w:r w:rsidRPr="00DA3676">
        <w:rPr>
          <w:rFonts w:ascii="Arial Narrow" w:hAnsi="Arial Narrow" w:cs="Arial"/>
          <w:sz w:val="22"/>
          <w:szCs w:val="22"/>
        </w:rPr>
        <w:t xml:space="preserve"> de</w:t>
      </w:r>
      <w:r w:rsidR="00DD379B" w:rsidRPr="00DA3676">
        <w:rPr>
          <w:rFonts w:ascii="Arial Narrow" w:hAnsi="Arial Narrow" w:cs="Arial"/>
          <w:sz w:val="22"/>
          <w:szCs w:val="22"/>
        </w:rPr>
        <w:t xml:space="preserve"> março</w:t>
      </w:r>
      <w:r w:rsidR="00956655" w:rsidRPr="00DA3676">
        <w:rPr>
          <w:rFonts w:ascii="Arial Narrow" w:hAnsi="Arial Narrow" w:cs="Arial"/>
          <w:sz w:val="22"/>
          <w:szCs w:val="22"/>
        </w:rPr>
        <w:t xml:space="preserve"> </w:t>
      </w:r>
      <w:r w:rsidRPr="00DA3676">
        <w:rPr>
          <w:rFonts w:ascii="Arial Narrow" w:hAnsi="Arial Narrow" w:cs="Arial"/>
          <w:sz w:val="22"/>
          <w:szCs w:val="22"/>
        </w:rPr>
        <w:t>de 2023.</w:t>
      </w:r>
    </w:p>
    <w:p w:rsidR="00DA4A0C" w:rsidRPr="00DA3676" w:rsidRDefault="00DA4A0C" w:rsidP="00DA4A0C">
      <w:pPr>
        <w:spacing w:line="360" w:lineRule="auto"/>
        <w:jc w:val="center"/>
        <w:outlineLvl w:val="0"/>
        <w:rPr>
          <w:rFonts w:ascii="Arial Narrow" w:hAnsi="Arial Narrow" w:cs="Arial"/>
          <w:sz w:val="22"/>
          <w:szCs w:val="22"/>
        </w:rPr>
      </w:pPr>
    </w:p>
    <w:p w:rsidR="00DA4A0C" w:rsidRPr="00DA3676" w:rsidRDefault="00DA4A0C" w:rsidP="00DA4A0C">
      <w:pPr>
        <w:spacing w:line="360" w:lineRule="auto"/>
        <w:jc w:val="center"/>
        <w:outlineLvl w:val="0"/>
        <w:rPr>
          <w:rFonts w:ascii="Arial Narrow" w:hAnsi="Arial Narrow" w:cs="Arial"/>
          <w:sz w:val="22"/>
          <w:szCs w:val="22"/>
        </w:rPr>
      </w:pPr>
    </w:p>
    <w:p w:rsidR="00DA4A0C" w:rsidRPr="00DA3676" w:rsidRDefault="00DA4A0C" w:rsidP="00DA4A0C">
      <w:pPr>
        <w:spacing w:line="360" w:lineRule="auto"/>
        <w:jc w:val="center"/>
        <w:outlineLvl w:val="0"/>
        <w:rPr>
          <w:rFonts w:ascii="Arial Narrow" w:hAnsi="Arial Narrow" w:cs="Arial"/>
          <w:sz w:val="22"/>
          <w:szCs w:val="22"/>
        </w:rPr>
      </w:pPr>
    </w:p>
    <w:p w:rsidR="00DA4A0C" w:rsidRPr="00DA3676" w:rsidRDefault="00DA4A0C" w:rsidP="00DA4A0C">
      <w:pPr>
        <w:spacing w:line="360" w:lineRule="auto"/>
        <w:jc w:val="center"/>
        <w:outlineLvl w:val="0"/>
        <w:rPr>
          <w:rFonts w:ascii="Arial Narrow" w:hAnsi="Arial Narrow" w:cs="Arial"/>
          <w:sz w:val="22"/>
          <w:szCs w:val="22"/>
        </w:rPr>
      </w:pPr>
    </w:p>
    <w:p w:rsidR="00DA4A0C" w:rsidRPr="00DA3676" w:rsidRDefault="00DA4A0C" w:rsidP="00DA4A0C">
      <w:pPr>
        <w:spacing w:line="360" w:lineRule="auto"/>
        <w:jc w:val="center"/>
        <w:outlineLvl w:val="0"/>
        <w:rPr>
          <w:rFonts w:ascii="Arial Narrow" w:hAnsi="Arial Narrow" w:cs="Arial"/>
          <w:sz w:val="22"/>
          <w:szCs w:val="22"/>
        </w:rPr>
      </w:pPr>
    </w:p>
    <w:p w:rsidR="00DA4A0C" w:rsidRPr="00DA3676" w:rsidRDefault="00DA4A0C" w:rsidP="00DA4A0C">
      <w:pPr>
        <w:jc w:val="center"/>
        <w:outlineLvl w:val="0"/>
        <w:rPr>
          <w:rFonts w:ascii="Arial Narrow" w:hAnsi="Arial Narrow" w:cs="Arial"/>
          <w:sz w:val="22"/>
          <w:szCs w:val="22"/>
        </w:rPr>
      </w:pPr>
    </w:p>
    <w:p w:rsidR="00DA4A0C" w:rsidRPr="00DA3676" w:rsidRDefault="00DA4A0C" w:rsidP="00DA4A0C">
      <w:pPr>
        <w:jc w:val="center"/>
        <w:outlineLvl w:val="0"/>
        <w:rPr>
          <w:rFonts w:ascii="Arial Narrow" w:hAnsi="Arial Narrow" w:cs="Arial"/>
          <w:b/>
          <w:sz w:val="22"/>
          <w:szCs w:val="22"/>
        </w:rPr>
      </w:pPr>
      <w:r w:rsidRPr="00DA3676">
        <w:rPr>
          <w:rFonts w:ascii="Arial Narrow" w:hAnsi="Arial Narrow" w:cs="Arial"/>
          <w:b/>
          <w:sz w:val="22"/>
          <w:szCs w:val="22"/>
        </w:rPr>
        <w:t>ANA PAULA SILVA BOTELHO</w:t>
      </w:r>
    </w:p>
    <w:p w:rsidR="00DA4A0C" w:rsidRPr="00DA3676" w:rsidRDefault="00DA4A0C" w:rsidP="00DA4A0C">
      <w:pPr>
        <w:jc w:val="center"/>
        <w:outlineLvl w:val="0"/>
        <w:rPr>
          <w:rFonts w:ascii="Arial Narrow" w:hAnsi="Arial Narrow" w:cs="Arial"/>
          <w:sz w:val="22"/>
          <w:szCs w:val="22"/>
        </w:rPr>
      </w:pPr>
      <w:r w:rsidRPr="00DA3676">
        <w:rPr>
          <w:rFonts w:ascii="Arial Narrow" w:hAnsi="Arial Narrow" w:cs="Arial"/>
          <w:sz w:val="22"/>
          <w:szCs w:val="22"/>
        </w:rPr>
        <w:t>Engenheira Civil</w:t>
      </w:r>
    </w:p>
    <w:p w:rsidR="00DA4A0C" w:rsidRPr="00394E6C" w:rsidRDefault="00DA4A0C" w:rsidP="00DA4A0C">
      <w:pPr>
        <w:jc w:val="center"/>
        <w:outlineLvl w:val="0"/>
        <w:rPr>
          <w:rFonts w:ascii="Arial Narrow" w:hAnsi="Arial Narrow" w:cs="Arial"/>
          <w:sz w:val="22"/>
          <w:szCs w:val="22"/>
        </w:rPr>
      </w:pPr>
      <w:r w:rsidRPr="00DA3676">
        <w:rPr>
          <w:rFonts w:ascii="Arial Narrow" w:hAnsi="Arial Narrow" w:cs="Arial"/>
          <w:sz w:val="22"/>
          <w:szCs w:val="22"/>
        </w:rPr>
        <w:t>CREA-MT nº. 50821</w:t>
      </w:r>
    </w:p>
    <w:p w:rsidR="00BD76F5" w:rsidRDefault="00BD76F5" w:rsidP="00BD76F5">
      <w:pPr>
        <w:rPr>
          <w:rFonts w:ascii="Arial Narrow" w:hAnsi="Arial Narrow"/>
          <w:sz w:val="22"/>
          <w:szCs w:val="22"/>
        </w:rPr>
      </w:pPr>
    </w:p>
    <w:p w:rsidR="00DA4A0C" w:rsidRDefault="00DA4A0C" w:rsidP="00BD76F5">
      <w:pPr>
        <w:rPr>
          <w:rFonts w:ascii="Arial Narrow" w:hAnsi="Arial Narrow"/>
          <w:sz w:val="22"/>
          <w:szCs w:val="22"/>
        </w:rPr>
      </w:pPr>
    </w:p>
    <w:p w:rsidR="00DA4A0C" w:rsidRDefault="00DA4A0C" w:rsidP="00BD76F5">
      <w:pPr>
        <w:rPr>
          <w:rFonts w:ascii="Arial Narrow" w:hAnsi="Arial Narrow"/>
          <w:sz w:val="22"/>
          <w:szCs w:val="22"/>
        </w:rPr>
      </w:pPr>
    </w:p>
    <w:p w:rsidR="00DA4A0C" w:rsidRDefault="00DA4A0C" w:rsidP="00BD76F5">
      <w:pPr>
        <w:rPr>
          <w:rFonts w:ascii="Arial Narrow" w:hAnsi="Arial Narrow"/>
          <w:sz w:val="22"/>
          <w:szCs w:val="22"/>
        </w:rPr>
      </w:pPr>
    </w:p>
    <w:p w:rsidR="00DA3676" w:rsidRDefault="00DA3676" w:rsidP="00BD76F5">
      <w:pPr>
        <w:rPr>
          <w:rFonts w:ascii="Arial Narrow" w:hAnsi="Arial Narrow"/>
          <w:sz w:val="22"/>
          <w:szCs w:val="22"/>
        </w:rPr>
      </w:pPr>
    </w:p>
    <w:p w:rsidR="00DA3676" w:rsidRDefault="00DA3676" w:rsidP="00BD76F5">
      <w:pPr>
        <w:rPr>
          <w:rFonts w:ascii="Arial Narrow" w:hAnsi="Arial Narrow"/>
          <w:sz w:val="22"/>
          <w:szCs w:val="22"/>
        </w:rPr>
      </w:pPr>
    </w:p>
    <w:p w:rsidR="00DA3676" w:rsidRDefault="00DA3676" w:rsidP="00BD76F5">
      <w:pPr>
        <w:rPr>
          <w:rFonts w:ascii="Arial Narrow" w:hAnsi="Arial Narrow"/>
          <w:sz w:val="22"/>
          <w:szCs w:val="22"/>
        </w:rPr>
      </w:pPr>
    </w:p>
    <w:p w:rsidR="00DA3676" w:rsidRDefault="00DA3676" w:rsidP="00BD76F5">
      <w:pPr>
        <w:rPr>
          <w:rFonts w:ascii="Arial Narrow" w:hAnsi="Arial Narrow"/>
          <w:sz w:val="22"/>
          <w:szCs w:val="22"/>
        </w:rPr>
      </w:pPr>
    </w:p>
    <w:p w:rsidR="00DA3676" w:rsidRDefault="00DA3676" w:rsidP="00BD76F5">
      <w:pPr>
        <w:rPr>
          <w:rFonts w:ascii="Arial Narrow" w:hAnsi="Arial Narrow"/>
          <w:sz w:val="22"/>
          <w:szCs w:val="22"/>
        </w:rPr>
      </w:pPr>
    </w:p>
    <w:p w:rsidR="00DA3676" w:rsidRDefault="00DA3676" w:rsidP="00BD76F5">
      <w:pPr>
        <w:rPr>
          <w:rFonts w:ascii="Arial Narrow" w:hAnsi="Arial Narrow"/>
          <w:sz w:val="22"/>
          <w:szCs w:val="22"/>
        </w:rPr>
      </w:pPr>
    </w:p>
    <w:p w:rsidR="00DA3676" w:rsidRDefault="00DA3676" w:rsidP="00BD76F5">
      <w:pPr>
        <w:rPr>
          <w:rFonts w:ascii="Arial Narrow" w:hAnsi="Arial Narrow"/>
          <w:sz w:val="22"/>
          <w:szCs w:val="22"/>
        </w:rPr>
      </w:pPr>
    </w:p>
    <w:p w:rsidR="00DA3676" w:rsidRDefault="00DA3676" w:rsidP="00BD76F5">
      <w:pPr>
        <w:rPr>
          <w:rFonts w:ascii="Arial Narrow" w:hAnsi="Arial Narrow"/>
          <w:sz w:val="22"/>
          <w:szCs w:val="22"/>
        </w:rPr>
      </w:pPr>
    </w:p>
    <w:p w:rsidR="00DA3676" w:rsidRDefault="00DA3676" w:rsidP="00BD76F5">
      <w:pPr>
        <w:rPr>
          <w:rFonts w:ascii="Arial Narrow" w:hAnsi="Arial Narrow"/>
          <w:sz w:val="22"/>
          <w:szCs w:val="22"/>
        </w:rPr>
      </w:pPr>
    </w:p>
    <w:p w:rsidR="00DA3676" w:rsidRDefault="00DA3676" w:rsidP="00BD76F5">
      <w:pPr>
        <w:rPr>
          <w:rFonts w:ascii="Arial Narrow" w:hAnsi="Arial Narrow"/>
          <w:sz w:val="22"/>
          <w:szCs w:val="22"/>
        </w:rPr>
      </w:pPr>
    </w:p>
    <w:p w:rsidR="00DA4A0C" w:rsidRDefault="00DA4A0C" w:rsidP="00BD76F5">
      <w:pPr>
        <w:rPr>
          <w:rFonts w:ascii="Arial Narrow" w:hAnsi="Arial Narrow"/>
          <w:sz w:val="22"/>
          <w:szCs w:val="22"/>
        </w:rPr>
      </w:pPr>
    </w:p>
    <w:p w:rsidR="00F85BA7" w:rsidRPr="0002178A" w:rsidRDefault="00F85BA7" w:rsidP="00225319">
      <w:pPr>
        <w:pStyle w:val="Ttulo1"/>
        <w:spacing w:before="120" w:after="120" w:line="360" w:lineRule="auto"/>
        <w:rPr>
          <w:rFonts w:ascii="Arial Narrow" w:hAnsi="Arial Narrow" w:cs="Arial"/>
        </w:rPr>
      </w:pPr>
      <w:r w:rsidRPr="0002178A">
        <w:rPr>
          <w:rFonts w:ascii="Arial Narrow" w:hAnsi="Arial Narrow" w:cs="Arial"/>
        </w:rPr>
        <w:t>ANEXO I</w:t>
      </w:r>
    </w:p>
    <w:p w:rsidR="00F85BA7" w:rsidRPr="0002178A" w:rsidRDefault="00F85BA7" w:rsidP="00225319">
      <w:pPr>
        <w:pStyle w:val="Ttulo1"/>
        <w:spacing w:before="120" w:after="120" w:line="360" w:lineRule="auto"/>
        <w:rPr>
          <w:rFonts w:ascii="Arial Narrow" w:hAnsi="Arial Narrow" w:cs="Arial"/>
        </w:rPr>
      </w:pPr>
      <w:r w:rsidRPr="0002178A">
        <w:rPr>
          <w:rFonts w:ascii="Arial Narrow" w:hAnsi="Arial Narrow" w:cs="Arial"/>
        </w:rPr>
        <w:t>MODELO I</w:t>
      </w:r>
    </w:p>
    <w:p w:rsidR="00F85BA7" w:rsidRPr="0002178A" w:rsidRDefault="00F85BA7" w:rsidP="00225319">
      <w:pPr>
        <w:spacing w:line="360" w:lineRule="auto"/>
        <w:jc w:val="center"/>
        <w:rPr>
          <w:rFonts w:ascii="Arial Narrow" w:hAnsi="Arial Narrow" w:cs="Arial"/>
          <w:sz w:val="22"/>
          <w:szCs w:val="22"/>
        </w:rPr>
      </w:pPr>
    </w:p>
    <w:p w:rsidR="00F85BA7" w:rsidRPr="0002178A" w:rsidRDefault="00F85BA7" w:rsidP="00225319">
      <w:pPr>
        <w:spacing w:line="360" w:lineRule="auto"/>
        <w:jc w:val="center"/>
        <w:rPr>
          <w:rFonts w:ascii="Arial Narrow" w:hAnsi="Arial Narrow" w:cs="Arial"/>
          <w:b/>
          <w:sz w:val="22"/>
          <w:szCs w:val="22"/>
          <w:u w:val="single"/>
        </w:rPr>
      </w:pPr>
      <w:r w:rsidRPr="0002178A">
        <w:rPr>
          <w:rFonts w:ascii="Arial Narrow" w:hAnsi="Arial Narrow" w:cs="Arial"/>
          <w:b/>
          <w:sz w:val="22"/>
          <w:szCs w:val="22"/>
        </w:rPr>
        <w:t>(PAPEL TIMBRADO DA LICITANTE)</w:t>
      </w:r>
    </w:p>
    <w:p w:rsidR="00F85BA7" w:rsidRPr="0002178A" w:rsidRDefault="00F85BA7" w:rsidP="00225319">
      <w:pPr>
        <w:spacing w:line="360" w:lineRule="auto"/>
        <w:jc w:val="center"/>
        <w:rPr>
          <w:rFonts w:ascii="Arial Narrow" w:hAnsi="Arial Narrow" w:cs="Arial"/>
          <w:b/>
          <w:sz w:val="22"/>
          <w:szCs w:val="22"/>
        </w:rPr>
      </w:pPr>
      <w:r w:rsidRPr="0002178A">
        <w:rPr>
          <w:rFonts w:ascii="Arial Narrow" w:hAnsi="Arial Narrow" w:cs="Arial"/>
          <w:b/>
          <w:sz w:val="22"/>
          <w:szCs w:val="22"/>
        </w:rPr>
        <w:t>DECLARAÇÃO DE EQUIPE TÉCNICA RESPONSÁVEL</w:t>
      </w:r>
    </w:p>
    <w:p w:rsidR="00F85BA7" w:rsidRPr="0002178A" w:rsidRDefault="00F85BA7" w:rsidP="001B7CE0">
      <w:pPr>
        <w:spacing w:line="360" w:lineRule="auto"/>
        <w:jc w:val="both"/>
        <w:rPr>
          <w:rFonts w:ascii="Arial Narrow" w:hAnsi="Arial Narrow" w:cs="Arial"/>
          <w:b/>
          <w:sz w:val="22"/>
          <w:szCs w:val="22"/>
        </w:rPr>
      </w:pPr>
    </w:p>
    <w:p w:rsidR="00F85BA7" w:rsidRPr="0002178A" w:rsidRDefault="00F85BA7" w:rsidP="001B7CE0">
      <w:pPr>
        <w:spacing w:before="120" w:after="120" w:line="360" w:lineRule="auto"/>
        <w:jc w:val="both"/>
        <w:rPr>
          <w:rFonts w:ascii="Arial Narrow" w:hAnsi="Arial Narrow" w:cs="Arial"/>
          <w:sz w:val="22"/>
          <w:szCs w:val="22"/>
        </w:rPr>
      </w:pPr>
    </w:p>
    <w:p w:rsidR="00F85BA7" w:rsidRPr="0002178A" w:rsidRDefault="00F85BA7" w:rsidP="001B7CE0">
      <w:pPr>
        <w:spacing w:before="120" w:after="120" w:line="360" w:lineRule="auto"/>
        <w:ind w:firstLine="1418"/>
        <w:jc w:val="both"/>
        <w:rPr>
          <w:rFonts w:ascii="Arial Narrow" w:hAnsi="Arial Narrow" w:cs="Arial"/>
          <w:bCs/>
          <w:iCs/>
          <w:sz w:val="22"/>
          <w:szCs w:val="22"/>
        </w:rPr>
      </w:pPr>
      <w:r w:rsidRPr="0002178A">
        <w:rPr>
          <w:rFonts w:ascii="Arial Narrow" w:hAnsi="Arial Narrow" w:cs="Arial"/>
          <w:bCs/>
          <w:iCs/>
          <w:sz w:val="22"/>
          <w:szCs w:val="22"/>
          <w:u w:val="single"/>
        </w:rPr>
        <w:t>(Denominação ou Razão Social)</w:t>
      </w:r>
      <w:r w:rsidRPr="0002178A">
        <w:rPr>
          <w:rFonts w:ascii="Arial Narrow" w:hAnsi="Arial Narrow" w:cs="Arial"/>
          <w:bCs/>
          <w:iCs/>
          <w:sz w:val="22"/>
          <w:szCs w:val="22"/>
        </w:rPr>
        <w:t xml:space="preserve"> ___________, CNPJ </w:t>
      </w:r>
      <w:r w:rsidRPr="0002178A">
        <w:rPr>
          <w:rFonts w:ascii="Arial Narrow" w:hAnsi="Arial Narrow" w:cs="Arial"/>
          <w:bCs/>
          <w:iCs/>
          <w:sz w:val="22"/>
          <w:szCs w:val="22"/>
          <w:u w:val="single"/>
        </w:rPr>
        <w:t>(N.º DO CNPJ)</w:t>
      </w:r>
      <w:r w:rsidRPr="0002178A">
        <w:rPr>
          <w:rFonts w:ascii="Arial Narrow" w:hAnsi="Arial Narrow" w:cs="Arial"/>
          <w:bCs/>
          <w:iCs/>
          <w:sz w:val="22"/>
          <w:szCs w:val="22"/>
        </w:rPr>
        <w:t xml:space="preserve">__, sediada </w:t>
      </w:r>
      <w:r w:rsidRPr="0002178A">
        <w:rPr>
          <w:rFonts w:ascii="Arial Narrow" w:hAnsi="Arial Narrow" w:cs="Arial"/>
          <w:bCs/>
          <w:iCs/>
          <w:sz w:val="22"/>
          <w:szCs w:val="22"/>
          <w:u w:val="single"/>
        </w:rPr>
        <w:t xml:space="preserve">(ENDEREÇO COMPLETO) </w:t>
      </w:r>
      <w:r w:rsidRPr="0002178A">
        <w:rPr>
          <w:rFonts w:ascii="Arial Narrow" w:hAnsi="Arial Narrow" w:cs="Arial"/>
          <w:bCs/>
          <w:iCs/>
          <w:sz w:val="22"/>
          <w:szCs w:val="22"/>
        </w:rPr>
        <w:t>___________________________,</w:t>
      </w:r>
      <w:r w:rsidRPr="0002178A">
        <w:rPr>
          <w:rFonts w:ascii="Arial Narrow" w:hAnsi="Arial Narrow" w:cs="Arial"/>
          <w:sz w:val="22"/>
          <w:szCs w:val="22"/>
        </w:rPr>
        <w:t xml:space="preserve"> em cumprimento ao Edital da CONCORRENCIA N.º XXX/2017, indica o Senhor(a)  </w:t>
      </w:r>
      <w:r w:rsidRPr="0002178A">
        <w:rPr>
          <w:rFonts w:ascii="Arial Narrow" w:hAnsi="Arial Narrow" w:cs="Arial"/>
          <w:sz w:val="22"/>
          <w:szCs w:val="22"/>
          <w:u w:val="single"/>
        </w:rPr>
        <w:t>(NOME DO RESPONSÁVEL TÉCNICO)</w:t>
      </w:r>
      <w:r w:rsidRPr="0002178A">
        <w:rPr>
          <w:rFonts w:ascii="Arial Narrow" w:hAnsi="Arial Narrow" w:cs="Arial"/>
          <w:sz w:val="22"/>
          <w:szCs w:val="22"/>
        </w:rPr>
        <w:t xml:space="preserve">________________________, </w:t>
      </w:r>
      <w:r w:rsidRPr="0002178A">
        <w:rPr>
          <w:rFonts w:ascii="Arial Narrow" w:hAnsi="Arial Narrow" w:cs="Arial"/>
          <w:sz w:val="22"/>
          <w:szCs w:val="22"/>
          <w:u w:val="single"/>
        </w:rPr>
        <w:t>(NACIONALIDADE)</w:t>
      </w:r>
      <w:r w:rsidRPr="0002178A">
        <w:rPr>
          <w:rFonts w:ascii="Arial Narrow" w:hAnsi="Arial Narrow" w:cs="Arial"/>
          <w:sz w:val="22"/>
          <w:szCs w:val="22"/>
        </w:rPr>
        <w:t xml:space="preserve">, </w:t>
      </w:r>
      <w:r w:rsidRPr="0002178A">
        <w:rPr>
          <w:rFonts w:ascii="Arial Narrow" w:hAnsi="Arial Narrow" w:cs="Arial"/>
          <w:sz w:val="22"/>
          <w:szCs w:val="22"/>
          <w:u w:val="single"/>
        </w:rPr>
        <w:t>(ESTADO CIVIL)</w:t>
      </w:r>
      <w:r w:rsidRPr="0002178A">
        <w:rPr>
          <w:rFonts w:ascii="Arial Narrow" w:hAnsi="Arial Narrow" w:cs="Arial"/>
          <w:sz w:val="22"/>
          <w:szCs w:val="22"/>
        </w:rPr>
        <w:t xml:space="preserve">, </w:t>
      </w:r>
      <w:r w:rsidRPr="0002178A">
        <w:rPr>
          <w:rFonts w:ascii="Arial Narrow" w:hAnsi="Arial Narrow" w:cs="Arial"/>
          <w:sz w:val="22"/>
          <w:szCs w:val="22"/>
          <w:u w:val="single"/>
        </w:rPr>
        <w:t>(PROFISSÃO)</w:t>
      </w:r>
      <w:r w:rsidRPr="0002178A">
        <w:rPr>
          <w:rFonts w:ascii="Arial Narrow" w:hAnsi="Arial Narrow" w:cs="Arial"/>
          <w:sz w:val="22"/>
          <w:szCs w:val="22"/>
        </w:rPr>
        <w:t xml:space="preserve">, portador da Cédula de Identidade n.º </w:t>
      </w:r>
      <w:r w:rsidRPr="0002178A">
        <w:rPr>
          <w:rFonts w:ascii="Arial Narrow" w:hAnsi="Arial Narrow" w:cs="Arial"/>
          <w:sz w:val="22"/>
          <w:szCs w:val="22"/>
          <w:u w:val="single"/>
        </w:rPr>
        <w:t>(N.º DOCUMENTO)</w:t>
      </w:r>
      <w:r w:rsidRPr="0002178A">
        <w:rPr>
          <w:rFonts w:ascii="Arial Narrow" w:hAnsi="Arial Narrow" w:cs="Arial"/>
          <w:sz w:val="22"/>
          <w:szCs w:val="22"/>
        </w:rPr>
        <w:t xml:space="preserve"> emitido por </w:t>
      </w:r>
      <w:r w:rsidRPr="0002178A">
        <w:rPr>
          <w:rFonts w:ascii="Arial Narrow" w:hAnsi="Arial Narrow" w:cs="Arial"/>
          <w:sz w:val="22"/>
          <w:szCs w:val="22"/>
          <w:u w:val="single"/>
        </w:rPr>
        <w:t>(ÓRGÃO EMISSOR/ESTADO)</w:t>
      </w:r>
      <w:r w:rsidRPr="0002178A">
        <w:rPr>
          <w:rFonts w:ascii="Arial Narrow" w:hAnsi="Arial Narrow" w:cs="Arial"/>
          <w:sz w:val="22"/>
          <w:szCs w:val="22"/>
        </w:rPr>
        <w:t xml:space="preserve">, e do C.P.F. n.º </w:t>
      </w:r>
      <w:r w:rsidRPr="0002178A">
        <w:rPr>
          <w:rFonts w:ascii="Arial Narrow" w:hAnsi="Arial Narrow" w:cs="Arial"/>
          <w:sz w:val="22"/>
          <w:szCs w:val="22"/>
          <w:u w:val="single"/>
        </w:rPr>
        <w:t>(N.º DO CPF)</w:t>
      </w:r>
      <w:r w:rsidRPr="0002178A">
        <w:rPr>
          <w:rFonts w:ascii="Arial Narrow" w:hAnsi="Arial Narrow" w:cs="Arial"/>
          <w:sz w:val="22"/>
          <w:szCs w:val="22"/>
        </w:rPr>
        <w:t xml:space="preserve">, residente à </w:t>
      </w:r>
      <w:r w:rsidRPr="0002178A">
        <w:rPr>
          <w:rFonts w:ascii="Arial Narrow" w:hAnsi="Arial Narrow" w:cs="Arial"/>
          <w:sz w:val="22"/>
          <w:szCs w:val="22"/>
          <w:u w:val="single"/>
        </w:rPr>
        <w:t>(ENDEREÇO COMPLETO, CIDADE/ESTADO)</w:t>
      </w:r>
      <w:r w:rsidRPr="0002178A">
        <w:rPr>
          <w:rFonts w:ascii="Arial Narrow" w:hAnsi="Arial Narrow" w:cs="Arial"/>
          <w:sz w:val="22"/>
          <w:szCs w:val="22"/>
        </w:rPr>
        <w:t xml:space="preserve">, inscrito sob n.º </w:t>
      </w:r>
      <w:r w:rsidRPr="0002178A">
        <w:rPr>
          <w:rFonts w:ascii="Arial Narrow" w:hAnsi="Arial Narrow" w:cs="Arial"/>
          <w:sz w:val="22"/>
          <w:szCs w:val="22"/>
          <w:u w:val="single"/>
        </w:rPr>
        <w:t>(N.º DO CREA OU CAU)</w:t>
      </w:r>
      <w:r w:rsidRPr="0002178A">
        <w:rPr>
          <w:rFonts w:ascii="Arial Narrow" w:hAnsi="Arial Narrow" w:cs="Arial"/>
          <w:sz w:val="22"/>
          <w:szCs w:val="22"/>
        </w:rPr>
        <w:t xml:space="preserve"> no </w:t>
      </w:r>
      <w:r w:rsidRPr="0002178A">
        <w:rPr>
          <w:rFonts w:ascii="Arial Narrow" w:hAnsi="Arial Narrow" w:cs="Arial"/>
          <w:sz w:val="22"/>
          <w:szCs w:val="22"/>
          <w:u w:val="single"/>
        </w:rPr>
        <w:t>(CREA OU CAU/ESTADO)</w:t>
      </w:r>
      <w:r w:rsidRPr="0002178A">
        <w:rPr>
          <w:rFonts w:ascii="Arial Narrow" w:hAnsi="Arial Narrow" w:cs="Arial"/>
          <w:sz w:val="22"/>
          <w:szCs w:val="22"/>
        </w:rPr>
        <w:t xml:space="preserve">, pertencente ao quadro </w:t>
      </w:r>
      <w:r w:rsidRPr="0002178A">
        <w:rPr>
          <w:rFonts w:ascii="Arial Narrow" w:hAnsi="Arial Narrow" w:cs="Arial"/>
          <w:i/>
          <w:sz w:val="22"/>
          <w:szCs w:val="22"/>
        </w:rPr>
        <w:t xml:space="preserve"> de pessoal ou corpo diretivo</w:t>
      </w:r>
      <w:r w:rsidRPr="0002178A">
        <w:rPr>
          <w:rFonts w:ascii="Arial Narrow" w:hAnsi="Arial Narrow" w:cs="Arial"/>
          <w:sz w:val="22"/>
          <w:szCs w:val="22"/>
        </w:rPr>
        <w:t xml:space="preserve"> da empresa, como Responsável Técnico pela execução dos serviços objeto da licitação.</w:t>
      </w:r>
    </w:p>
    <w:p w:rsidR="00F85BA7" w:rsidRPr="0002178A" w:rsidRDefault="00F85BA7" w:rsidP="001B7CE0">
      <w:pPr>
        <w:spacing w:before="120" w:after="120" w:line="360" w:lineRule="auto"/>
        <w:ind w:firstLine="1418"/>
        <w:jc w:val="both"/>
        <w:rPr>
          <w:rFonts w:ascii="Arial Narrow" w:hAnsi="Arial Narrow" w:cs="Arial"/>
          <w:sz w:val="22"/>
          <w:szCs w:val="22"/>
        </w:rPr>
      </w:pPr>
    </w:p>
    <w:p w:rsidR="00F85BA7" w:rsidRPr="0002178A" w:rsidRDefault="00F85BA7" w:rsidP="001B7CE0">
      <w:pPr>
        <w:autoSpaceDE w:val="0"/>
        <w:autoSpaceDN w:val="0"/>
        <w:adjustRightInd w:val="0"/>
        <w:spacing w:before="120" w:after="120" w:line="360" w:lineRule="auto"/>
        <w:ind w:firstLine="1418"/>
        <w:jc w:val="both"/>
        <w:rPr>
          <w:rFonts w:ascii="Arial Narrow" w:hAnsi="Arial Narrow" w:cs="Arial"/>
          <w:sz w:val="22"/>
          <w:szCs w:val="22"/>
        </w:rPr>
      </w:pPr>
      <w:r w:rsidRPr="0002178A">
        <w:rPr>
          <w:rFonts w:ascii="Arial Narrow" w:hAnsi="Arial Narrow" w:cs="Arial"/>
          <w:sz w:val="22"/>
          <w:szCs w:val="22"/>
        </w:rPr>
        <w:t xml:space="preserve">O Responsável Técnico, supra indicado é pertencente ao quadro </w:t>
      </w:r>
      <w:r w:rsidRPr="0002178A">
        <w:rPr>
          <w:rFonts w:ascii="Arial Narrow" w:hAnsi="Arial Narrow"/>
          <w:sz w:val="22"/>
          <w:szCs w:val="22"/>
        </w:rPr>
        <w:t>o</w:t>
      </w:r>
      <w:r w:rsidRPr="0002178A">
        <w:rPr>
          <w:rFonts w:ascii="Arial Narrow" w:hAnsi="Arial Narrow" w:cs="Arial"/>
          <w:i/>
          <w:sz w:val="22"/>
          <w:szCs w:val="22"/>
        </w:rPr>
        <w:t xml:space="preserve"> de pessoal ou corpo diretivo</w:t>
      </w:r>
      <w:r w:rsidRPr="0002178A">
        <w:rPr>
          <w:rFonts w:ascii="Arial Narrow" w:hAnsi="Arial Narrow" w:cs="Arial"/>
          <w:sz w:val="22"/>
          <w:szCs w:val="22"/>
        </w:rPr>
        <w:t>, DECLARA, expressamente, sua disponibilidade profissional para a execução dos serviços da licitação.</w:t>
      </w:r>
    </w:p>
    <w:p w:rsidR="00F85BA7" w:rsidRPr="0002178A" w:rsidRDefault="00F85BA7" w:rsidP="001B7CE0">
      <w:pPr>
        <w:spacing w:line="360" w:lineRule="auto"/>
        <w:jc w:val="both"/>
        <w:rPr>
          <w:rFonts w:ascii="Arial Narrow" w:hAnsi="Arial Narrow" w:cs="Arial"/>
          <w:sz w:val="22"/>
          <w:szCs w:val="22"/>
        </w:rPr>
      </w:pPr>
      <w:r w:rsidRPr="0002178A">
        <w:rPr>
          <w:rFonts w:ascii="Arial Narrow" w:hAnsi="Arial Narrow" w:cs="Arial"/>
          <w:position w:val="-1"/>
          <w:sz w:val="22"/>
          <w:szCs w:val="22"/>
        </w:rPr>
        <w:t>(</w:t>
      </w:r>
      <w:r w:rsidRPr="0002178A">
        <w:rPr>
          <w:rFonts w:ascii="Arial Narrow" w:hAnsi="Arial Narrow" w:cs="Arial"/>
          <w:spacing w:val="-3"/>
          <w:position w:val="-1"/>
          <w:sz w:val="22"/>
          <w:szCs w:val="22"/>
        </w:rPr>
        <w:t>L</w:t>
      </w:r>
      <w:r w:rsidRPr="0002178A">
        <w:rPr>
          <w:rFonts w:ascii="Arial Narrow" w:hAnsi="Arial Narrow" w:cs="Arial"/>
          <w:position w:val="-1"/>
          <w:sz w:val="22"/>
          <w:szCs w:val="22"/>
        </w:rPr>
        <w:t>OC</w:t>
      </w:r>
      <w:r w:rsidRPr="0002178A">
        <w:rPr>
          <w:rFonts w:ascii="Arial Narrow" w:hAnsi="Arial Narrow" w:cs="Arial"/>
          <w:spacing w:val="2"/>
          <w:position w:val="-1"/>
          <w:sz w:val="22"/>
          <w:szCs w:val="22"/>
        </w:rPr>
        <w:t>A</w:t>
      </w:r>
      <w:r w:rsidRPr="0002178A">
        <w:rPr>
          <w:rFonts w:ascii="Arial Narrow" w:hAnsi="Arial Narrow" w:cs="Arial"/>
          <w:position w:val="-1"/>
          <w:sz w:val="22"/>
          <w:szCs w:val="22"/>
        </w:rPr>
        <w:t>L</w:t>
      </w:r>
      <w:r w:rsidR="006D32E9" w:rsidRPr="0002178A">
        <w:rPr>
          <w:rFonts w:ascii="Arial Narrow" w:hAnsi="Arial Narrow" w:cs="Arial"/>
          <w:position w:val="-1"/>
          <w:sz w:val="22"/>
          <w:szCs w:val="22"/>
        </w:rPr>
        <w:t xml:space="preserve"> </w:t>
      </w:r>
      <w:r w:rsidRPr="0002178A">
        <w:rPr>
          <w:rFonts w:ascii="Arial Narrow" w:hAnsi="Arial Narrow" w:cs="Arial"/>
          <w:position w:val="-1"/>
          <w:sz w:val="22"/>
          <w:szCs w:val="22"/>
        </w:rPr>
        <w:t>E DAT</w:t>
      </w:r>
      <w:r w:rsidRPr="0002178A">
        <w:rPr>
          <w:rFonts w:ascii="Arial Narrow" w:hAnsi="Arial Narrow" w:cs="Arial"/>
          <w:spacing w:val="2"/>
          <w:position w:val="-1"/>
          <w:sz w:val="22"/>
          <w:szCs w:val="22"/>
        </w:rPr>
        <w:t>A)</w:t>
      </w:r>
      <w:r w:rsidRPr="0002178A">
        <w:rPr>
          <w:rFonts w:ascii="Arial Narrow" w:hAnsi="Arial Narrow" w:cs="Arial"/>
          <w:position w:val="-1"/>
          <w:sz w:val="22"/>
          <w:szCs w:val="22"/>
        </w:rPr>
        <w:t>.</w:t>
      </w:r>
    </w:p>
    <w:p w:rsidR="00F85BA7" w:rsidRPr="0002178A" w:rsidRDefault="00F85BA7" w:rsidP="001B7CE0">
      <w:pPr>
        <w:widowControl w:val="0"/>
        <w:autoSpaceDE w:val="0"/>
        <w:autoSpaceDN w:val="0"/>
        <w:adjustRightInd w:val="0"/>
        <w:spacing w:before="120" w:after="120" w:line="360" w:lineRule="auto"/>
        <w:jc w:val="both"/>
        <w:rPr>
          <w:rFonts w:ascii="Arial Narrow" w:hAnsi="Arial Narrow" w:cs="Arial"/>
          <w:position w:val="-1"/>
          <w:sz w:val="22"/>
          <w:szCs w:val="22"/>
        </w:rPr>
      </w:pPr>
    </w:p>
    <w:p w:rsidR="006D32E9" w:rsidRPr="0002178A" w:rsidRDefault="006D32E9" w:rsidP="00225319">
      <w:pPr>
        <w:widowControl w:val="0"/>
        <w:autoSpaceDE w:val="0"/>
        <w:autoSpaceDN w:val="0"/>
        <w:adjustRightInd w:val="0"/>
        <w:spacing w:before="120" w:after="120" w:line="360" w:lineRule="auto"/>
        <w:jc w:val="center"/>
        <w:rPr>
          <w:rFonts w:ascii="Arial Narrow" w:hAnsi="Arial Narrow" w:cs="Arial"/>
          <w:position w:val="-1"/>
          <w:sz w:val="22"/>
          <w:szCs w:val="22"/>
        </w:rPr>
      </w:pPr>
    </w:p>
    <w:p w:rsidR="006D32E9" w:rsidRPr="0002178A" w:rsidRDefault="006D32E9" w:rsidP="00225319">
      <w:pPr>
        <w:widowControl w:val="0"/>
        <w:autoSpaceDE w:val="0"/>
        <w:autoSpaceDN w:val="0"/>
        <w:adjustRightInd w:val="0"/>
        <w:spacing w:before="120" w:after="120" w:line="360" w:lineRule="auto"/>
        <w:jc w:val="center"/>
        <w:rPr>
          <w:rFonts w:ascii="Arial Narrow" w:hAnsi="Arial Narrow" w:cs="Arial"/>
          <w:position w:val="-1"/>
          <w:sz w:val="22"/>
          <w:szCs w:val="22"/>
        </w:rPr>
      </w:pPr>
    </w:p>
    <w:p w:rsidR="00F85BA7" w:rsidRPr="0002178A" w:rsidRDefault="000B389E" w:rsidP="00225319">
      <w:pPr>
        <w:pStyle w:val="Padro0"/>
        <w:spacing w:before="0" w:line="360" w:lineRule="auto"/>
        <w:jc w:val="center"/>
        <w:rPr>
          <w:rFonts w:ascii="Arial Narrow" w:eastAsia="Arial" w:hAnsi="Arial Narrow" w:cs="Arial"/>
          <w:b/>
          <w:sz w:val="22"/>
          <w:szCs w:val="22"/>
          <w:lang w:val="pt-BR"/>
        </w:rPr>
      </w:pPr>
      <w:r>
        <w:rPr>
          <w:rFonts w:ascii="Arial Narrow" w:hAnsi="Arial Narrow" w:cs="Arial"/>
          <w:b/>
          <w:noProof/>
          <w:sz w:val="22"/>
          <w:szCs w:val="22"/>
          <w:lang w:val="pt-BR" w:eastAsia="pt-BR"/>
        </w:rPr>
        <mc:AlternateContent>
          <mc:Choice Requires="wpg">
            <w:drawing>
              <wp:anchor distT="0" distB="0" distL="114300" distR="114300" simplePos="0" relativeHeight="251658240" behindDoc="1" locked="0" layoutInCell="1" allowOverlap="1">
                <wp:simplePos x="0" y="0"/>
                <wp:positionH relativeFrom="page">
                  <wp:posOffset>2429510</wp:posOffset>
                </wp:positionH>
                <wp:positionV relativeFrom="paragraph">
                  <wp:posOffset>11430</wp:posOffset>
                </wp:positionV>
                <wp:extent cx="2882900" cy="1270"/>
                <wp:effectExtent l="0" t="0" r="0" b="0"/>
                <wp:wrapNone/>
                <wp:docPr id="28"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2900" cy="1270"/>
                          <a:chOff x="3826" y="18"/>
                          <a:chExt cx="4540" cy="2"/>
                        </a:xfrm>
                      </wpg:grpSpPr>
                      <wps:wsp>
                        <wps:cNvPr id="29" name="Freeform 41"/>
                        <wps:cNvSpPr>
                          <a:spLocks/>
                        </wps:cNvSpPr>
                        <wps:spPr bwMode="auto">
                          <a:xfrm>
                            <a:off x="3826" y="18"/>
                            <a:ext cx="4540" cy="2"/>
                          </a:xfrm>
                          <a:custGeom>
                            <a:avLst/>
                            <a:gdLst>
                              <a:gd name="T0" fmla="+- 0 3826 3826"/>
                              <a:gd name="T1" fmla="*/ T0 w 4540"/>
                              <a:gd name="T2" fmla="+- 0 8365 3826"/>
                              <a:gd name="T3" fmla="*/ T2 w 4540"/>
                            </a:gdLst>
                            <a:ahLst/>
                            <a:cxnLst>
                              <a:cxn ang="0">
                                <a:pos x="T1" y="0"/>
                              </a:cxn>
                              <a:cxn ang="0">
                                <a:pos x="T3" y="0"/>
                              </a:cxn>
                            </a:cxnLst>
                            <a:rect l="0" t="0" r="r" b="b"/>
                            <a:pathLst>
                              <a:path w="4540">
                                <a:moveTo>
                                  <a:pt x="0" y="0"/>
                                </a:moveTo>
                                <a:lnTo>
                                  <a:pt x="4539" y="0"/>
                                </a:lnTo>
                              </a:path>
                            </a:pathLst>
                          </a:custGeom>
                          <a:noFill/>
                          <a:ln w="95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AD8F6C" id="Group 40" o:spid="_x0000_s1026" style="position:absolute;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1027" style="position:absolute;left:3826;top:18;width:4540;height:2;visibility:visible;mso-wrap-style:square;v-text-anchor:top" coordsize="4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" path="m,l4539,e" filled="f" strokeweight=".26656mm">
                  <v:path arrowok="t" o:connecttype="custom" o:connectlocs="0,0;4539,0" o:connectangles="0,0"/>
                </v:shape>
                <w10:wrap anchorx="page"/>
              </v:group>
            </w:pict>
          </mc:Fallback>
        </mc:AlternateContent>
      </w:r>
      <w:r w:rsidR="00F85BA7" w:rsidRPr="0002178A">
        <w:rPr>
          <w:rFonts w:ascii="Arial Narrow" w:eastAsia="Arial" w:hAnsi="Arial Narrow" w:cs="Arial"/>
          <w:b/>
          <w:sz w:val="22"/>
          <w:szCs w:val="22"/>
          <w:lang w:val="pt-BR"/>
        </w:rPr>
        <w:t>F</w:t>
      </w:r>
      <w:r w:rsidR="00F85BA7" w:rsidRPr="0002178A">
        <w:rPr>
          <w:rFonts w:ascii="Arial Narrow" w:eastAsia="Arial" w:hAnsi="Arial Narrow" w:cs="Arial"/>
          <w:b/>
          <w:spacing w:val="1"/>
          <w:sz w:val="22"/>
          <w:szCs w:val="22"/>
          <w:lang w:val="pt-BR"/>
        </w:rPr>
        <w:t>I</w:t>
      </w:r>
      <w:r w:rsidR="00F85BA7" w:rsidRPr="0002178A">
        <w:rPr>
          <w:rFonts w:ascii="Arial Narrow" w:eastAsia="Arial" w:hAnsi="Arial Narrow" w:cs="Arial"/>
          <w:b/>
          <w:sz w:val="22"/>
          <w:szCs w:val="22"/>
          <w:lang w:val="pt-BR"/>
        </w:rPr>
        <w:t>R</w:t>
      </w:r>
      <w:r w:rsidR="00F85BA7" w:rsidRPr="0002178A">
        <w:rPr>
          <w:rFonts w:ascii="Arial Narrow" w:eastAsia="Arial" w:hAnsi="Arial Narrow" w:cs="Arial"/>
          <w:b/>
          <w:spacing w:val="-1"/>
          <w:sz w:val="22"/>
          <w:szCs w:val="22"/>
          <w:lang w:val="pt-BR"/>
        </w:rPr>
        <w:t>M</w:t>
      </w:r>
      <w:r w:rsidR="00F85BA7" w:rsidRPr="0002178A">
        <w:rPr>
          <w:rFonts w:ascii="Arial Narrow" w:eastAsia="Arial" w:hAnsi="Arial Narrow" w:cs="Arial"/>
          <w:b/>
          <w:sz w:val="22"/>
          <w:szCs w:val="22"/>
          <w:lang w:val="pt-BR"/>
        </w:rPr>
        <w:t>A</w:t>
      </w:r>
      <w:r w:rsidR="00F85BA7" w:rsidRPr="0002178A">
        <w:rPr>
          <w:rFonts w:ascii="Arial Narrow" w:eastAsia="Arial" w:hAnsi="Arial Narrow" w:cs="Arial"/>
          <w:b/>
          <w:spacing w:val="1"/>
          <w:sz w:val="22"/>
          <w:szCs w:val="22"/>
          <w:lang w:val="pt-BR"/>
        </w:rPr>
        <w:t>LI</w:t>
      </w:r>
      <w:r w:rsidR="00F85BA7" w:rsidRPr="0002178A">
        <w:rPr>
          <w:rFonts w:ascii="Arial Narrow" w:eastAsia="Arial" w:hAnsi="Arial Narrow" w:cs="Arial"/>
          <w:b/>
          <w:sz w:val="22"/>
          <w:szCs w:val="22"/>
          <w:lang w:val="pt-BR"/>
        </w:rPr>
        <w:t>C</w:t>
      </w:r>
      <w:r w:rsidR="00F85BA7" w:rsidRPr="0002178A">
        <w:rPr>
          <w:rFonts w:ascii="Arial Narrow" w:eastAsia="Arial" w:hAnsi="Arial Narrow" w:cs="Arial"/>
          <w:b/>
          <w:spacing w:val="-2"/>
          <w:sz w:val="22"/>
          <w:szCs w:val="22"/>
          <w:lang w:val="pt-BR"/>
        </w:rPr>
        <w:t>I</w:t>
      </w:r>
      <w:r w:rsidR="00F85BA7" w:rsidRPr="0002178A">
        <w:rPr>
          <w:rFonts w:ascii="Arial Narrow" w:eastAsia="Arial" w:hAnsi="Arial Narrow" w:cs="Arial"/>
          <w:b/>
          <w:spacing w:val="2"/>
          <w:sz w:val="22"/>
          <w:szCs w:val="22"/>
          <w:lang w:val="pt-BR"/>
        </w:rPr>
        <w:t>T</w:t>
      </w:r>
      <w:r w:rsidR="00F85BA7" w:rsidRPr="0002178A">
        <w:rPr>
          <w:rFonts w:ascii="Arial Narrow" w:eastAsia="Arial" w:hAnsi="Arial Narrow" w:cs="Arial"/>
          <w:b/>
          <w:spacing w:val="1"/>
          <w:sz w:val="22"/>
          <w:szCs w:val="22"/>
          <w:lang w:val="pt-BR"/>
        </w:rPr>
        <w:t>A</w:t>
      </w:r>
      <w:r w:rsidR="00F85BA7" w:rsidRPr="0002178A">
        <w:rPr>
          <w:rFonts w:ascii="Arial Narrow" w:eastAsia="Arial" w:hAnsi="Arial Narrow" w:cs="Arial"/>
          <w:b/>
          <w:spacing w:val="-3"/>
          <w:sz w:val="22"/>
          <w:szCs w:val="22"/>
          <w:lang w:val="pt-BR"/>
        </w:rPr>
        <w:t>N</w:t>
      </w:r>
      <w:r w:rsidR="00F85BA7" w:rsidRPr="0002178A">
        <w:rPr>
          <w:rFonts w:ascii="Arial Narrow" w:eastAsia="Arial" w:hAnsi="Arial Narrow" w:cs="Arial"/>
          <w:b/>
          <w:spacing w:val="2"/>
          <w:sz w:val="22"/>
          <w:szCs w:val="22"/>
          <w:lang w:val="pt-BR"/>
        </w:rPr>
        <w:t>T</w:t>
      </w:r>
      <w:r w:rsidR="00F85BA7" w:rsidRPr="0002178A">
        <w:rPr>
          <w:rFonts w:ascii="Arial Narrow" w:eastAsia="Arial" w:hAnsi="Arial Narrow" w:cs="Arial"/>
          <w:b/>
          <w:spacing w:val="1"/>
          <w:sz w:val="22"/>
          <w:szCs w:val="22"/>
          <w:lang w:val="pt-BR"/>
        </w:rPr>
        <w:t>E/</w:t>
      </w:r>
      <w:r w:rsidR="00F85BA7" w:rsidRPr="0002178A">
        <w:rPr>
          <w:rFonts w:ascii="Arial Narrow" w:eastAsia="Arial" w:hAnsi="Arial Narrow" w:cs="Arial"/>
          <w:b/>
          <w:sz w:val="22"/>
          <w:szCs w:val="22"/>
          <w:lang w:val="pt-BR"/>
        </w:rPr>
        <w:t>C</w:t>
      </w:r>
      <w:r w:rsidR="00F85BA7" w:rsidRPr="0002178A">
        <w:rPr>
          <w:rFonts w:ascii="Arial Narrow" w:eastAsia="Arial" w:hAnsi="Arial Narrow" w:cs="Arial"/>
          <w:b/>
          <w:spacing w:val="-3"/>
          <w:sz w:val="22"/>
          <w:szCs w:val="22"/>
          <w:lang w:val="pt-BR"/>
        </w:rPr>
        <w:t>N</w:t>
      </w:r>
      <w:r w:rsidR="00F85BA7" w:rsidRPr="0002178A">
        <w:rPr>
          <w:rFonts w:ascii="Arial Narrow" w:eastAsia="Arial" w:hAnsi="Arial Narrow" w:cs="Arial"/>
          <w:b/>
          <w:spacing w:val="1"/>
          <w:sz w:val="22"/>
          <w:szCs w:val="22"/>
          <w:lang w:val="pt-BR"/>
        </w:rPr>
        <w:t>P</w:t>
      </w:r>
      <w:r w:rsidR="00F85BA7" w:rsidRPr="0002178A">
        <w:rPr>
          <w:rFonts w:ascii="Arial Narrow" w:eastAsia="Arial" w:hAnsi="Arial Narrow" w:cs="Arial"/>
          <w:b/>
          <w:sz w:val="22"/>
          <w:szCs w:val="22"/>
          <w:lang w:val="pt-BR"/>
        </w:rPr>
        <w:t>J (MF)</w:t>
      </w:r>
    </w:p>
    <w:p w:rsidR="00F85BA7" w:rsidRPr="0002178A" w:rsidRDefault="00F85BA7" w:rsidP="00225319">
      <w:pPr>
        <w:widowControl w:val="0"/>
        <w:autoSpaceDE w:val="0"/>
        <w:autoSpaceDN w:val="0"/>
        <w:adjustRightInd w:val="0"/>
        <w:spacing w:line="360" w:lineRule="auto"/>
        <w:jc w:val="center"/>
        <w:rPr>
          <w:rFonts w:ascii="Arial Narrow" w:hAnsi="Arial Narrow" w:cs="Arial"/>
          <w:sz w:val="22"/>
          <w:szCs w:val="22"/>
        </w:rPr>
      </w:pPr>
      <w:r w:rsidRPr="0002178A">
        <w:rPr>
          <w:rFonts w:ascii="Arial Narrow" w:eastAsia="Arial" w:hAnsi="Arial Narrow" w:cs="Arial"/>
          <w:b/>
          <w:spacing w:val="1"/>
          <w:sz w:val="22"/>
          <w:szCs w:val="22"/>
        </w:rPr>
        <w:t>ASSI</w:t>
      </w:r>
      <w:r w:rsidRPr="0002178A">
        <w:rPr>
          <w:rFonts w:ascii="Arial Narrow" w:eastAsia="Arial" w:hAnsi="Arial Narrow" w:cs="Arial"/>
          <w:b/>
          <w:sz w:val="22"/>
          <w:szCs w:val="22"/>
        </w:rPr>
        <w:t>N</w:t>
      </w:r>
      <w:r w:rsidRPr="0002178A">
        <w:rPr>
          <w:rFonts w:ascii="Arial Narrow" w:eastAsia="Arial" w:hAnsi="Arial Narrow" w:cs="Arial"/>
          <w:b/>
          <w:spacing w:val="-2"/>
          <w:sz w:val="22"/>
          <w:szCs w:val="22"/>
        </w:rPr>
        <w:t>A</w:t>
      </w:r>
      <w:r w:rsidRPr="0002178A">
        <w:rPr>
          <w:rFonts w:ascii="Arial Narrow" w:eastAsia="Arial" w:hAnsi="Arial Narrow" w:cs="Arial"/>
          <w:b/>
          <w:spacing w:val="2"/>
          <w:sz w:val="22"/>
          <w:szCs w:val="22"/>
        </w:rPr>
        <w:t>T</w:t>
      </w:r>
      <w:r w:rsidRPr="0002178A">
        <w:rPr>
          <w:rFonts w:ascii="Arial Narrow" w:eastAsia="Arial" w:hAnsi="Arial Narrow" w:cs="Arial"/>
          <w:b/>
          <w:sz w:val="22"/>
          <w:szCs w:val="22"/>
        </w:rPr>
        <w:t>URADOR</w:t>
      </w:r>
      <w:r w:rsidRPr="0002178A">
        <w:rPr>
          <w:rFonts w:ascii="Arial Narrow" w:eastAsia="Arial" w:hAnsi="Arial Narrow" w:cs="Arial"/>
          <w:b/>
          <w:spacing w:val="-2"/>
          <w:sz w:val="22"/>
          <w:szCs w:val="22"/>
        </w:rPr>
        <w:t>E</w:t>
      </w:r>
      <w:r w:rsidRPr="0002178A">
        <w:rPr>
          <w:rFonts w:ascii="Arial Narrow" w:eastAsia="Arial" w:hAnsi="Arial Narrow" w:cs="Arial"/>
          <w:b/>
          <w:spacing w:val="1"/>
          <w:sz w:val="22"/>
          <w:szCs w:val="22"/>
        </w:rPr>
        <w:t>P</w:t>
      </w:r>
      <w:r w:rsidRPr="0002178A">
        <w:rPr>
          <w:rFonts w:ascii="Arial Narrow" w:eastAsia="Arial" w:hAnsi="Arial Narrow" w:cs="Arial"/>
          <w:b/>
          <w:sz w:val="22"/>
          <w:szCs w:val="22"/>
        </w:rPr>
        <w:t>R</w:t>
      </w:r>
      <w:r w:rsidRPr="0002178A">
        <w:rPr>
          <w:rFonts w:ascii="Arial Narrow" w:eastAsia="Arial" w:hAnsi="Arial Narrow" w:cs="Arial"/>
          <w:b/>
          <w:spacing w:val="1"/>
          <w:sz w:val="22"/>
          <w:szCs w:val="22"/>
        </w:rPr>
        <w:t>ESE</w:t>
      </w:r>
      <w:r w:rsidRPr="0002178A">
        <w:rPr>
          <w:rFonts w:ascii="Arial Narrow" w:eastAsia="Arial" w:hAnsi="Arial Narrow" w:cs="Arial"/>
          <w:b/>
          <w:spacing w:val="-3"/>
          <w:sz w:val="22"/>
          <w:szCs w:val="22"/>
        </w:rPr>
        <w:t>N</w:t>
      </w:r>
      <w:r w:rsidRPr="0002178A">
        <w:rPr>
          <w:rFonts w:ascii="Arial Narrow" w:eastAsia="Arial" w:hAnsi="Arial Narrow" w:cs="Arial"/>
          <w:b/>
          <w:spacing w:val="2"/>
          <w:sz w:val="22"/>
          <w:szCs w:val="22"/>
        </w:rPr>
        <w:t>T</w:t>
      </w:r>
      <w:r w:rsidRPr="0002178A">
        <w:rPr>
          <w:rFonts w:ascii="Arial Narrow" w:eastAsia="Arial" w:hAnsi="Arial Narrow" w:cs="Arial"/>
          <w:b/>
          <w:spacing w:val="1"/>
          <w:sz w:val="22"/>
          <w:szCs w:val="22"/>
        </w:rPr>
        <w:t>A</w:t>
      </w:r>
      <w:r w:rsidRPr="0002178A">
        <w:rPr>
          <w:rFonts w:ascii="Arial Narrow" w:eastAsia="Arial" w:hAnsi="Arial Narrow" w:cs="Arial"/>
          <w:b/>
          <w:spacing w:val="-3"/>
          <w:sz w:val="22"/>
          <w:szCs w:val="22"/>
        </w:rPr>
        <w:t>N</w:t>
      </w:r>
      <w:r w:rsidRPr="0002178A">
        <w:rPr>
          <w:rFonts w:ascii="Arial Narrow" w:eastAsia="Arial" w:hAnsi="Arial Narrow" w:cs="Arial"/>
          <w:b/>
          <w:spacing w:val="2"/>
          <w:sz w:val="22"/>
          <w:szCs w:val="22"/>
        </w:rPr>
        <w:t>T</w:t>
      </w:r>
      <w:r w:rsidRPr="0002178A">
        <w:rPr>
          <w:rFonts w:ascii="Arial Narrow" w:eastAsia="Arial" w:hAnsi="Arial Narrow" w:cs="Arial"/>
          <w:b/>
          <w:sz w:val="22"/>
          <w:szCs w:val="22"/>
        </w:rPr>
        <w:t>E</w:t>
      </w:r>
      <w:r w:rsidRPr="0002178A">
        <w:rPr>
          <w:rFonts w:ascii="Arial Narrow" w:eastAsia="Arial" w:hAnsi="Arial Narrow" w:cs="Arial"/>
          <w:b/>
          <w:spacing w:val="1"/>
          <w:sz w:val="22"/>
          <w:szCs w:val="22"/>
        </w:rPr>
        <w:t>LE</w:t>
      </w:r>
      <w:r w:rsidRPr="0002178A">
        <w:rPr>
          <w:rFonts w:ascii="Arial Narrow" w:eastAsia="Arial" w:hAnsi="Arial Narrow" w:cs="Arial"/>
          <w:b/>
          <w:spacing w:val="-2"/>
          <w:sz w:val="22"/>
          <w:szCs w:val="22"/>
        </w:rPr>
        <w:t>G</w:t>
      </w:r>
      <w:r w:rsidRPr="0002178A">
        <w:rPr>
          <w:rFonts w:ascii="Arial Narrow" w:eastAsia="Arial" w:hAnsi="Arial Narrow" w:cs="Arial"/>
          <w:b/>
          <w:spacing w:val="1"/>
          <w:sz w:val="22"/>
          <w:szCs w:val="22"/>
        </w:rPr>
        <w:t>A</w:t>
      </w:r>
      <w:r w:rsidRPr="0002178A">
        <w:rPr>
          <w:rFonts w:ascii="Arial Narrow" w:eastAsia="Arial" w:hAnsi="Arial Narrow" w:cs="Arial"/>
          <w:b/>
          <w:sz w:val="22"/>
          <w:szCs w:val="22"/>
        </w:rPr>
        <w:t>L</w:t>
      </w:r>
    </w:p>
    <w:p w:rsidR="00F85BA7" w:rsidRPr="0002178A" w:rsidRDefault="00F85BA7" w:rsidP="00225319">
      <w:pPr>
        <w:widowControl w:val="0"/>
        <w:autoSpaceDE w:val="0"/>
        <w:autoSpaceDN w:val="0"/>
        <w:adjustRightInd w:val="0"/>
        <w:spacing w:before="120" w:after="120" w:line="360" w:lineRule="auto"/>
        <w:jc w:val="center"/>
        <w:rPr>
          <w:rFonts w:ascii="Arial Narrow" w:hAnsi="Arial Narrow" w:cs="Arial"/>
          <w:sz w:val="22"/>
          <w:szCs w:val="22"/>
        </w:rPr>
      </w:pPr>
      <w:r w:rsidRPr="0002178A">
        <w:rPr>
          <w:rFonts w:ascii="Arial Narrow" w:hAnsi="Arial Narrow" w:cs="Arial"/>
          <w:sz w:val="22"/>
          <w:szCs w:val="22"/>
        </w:rPr>
        <w:t>(Nom</w:t>
      </w:r>
      <w:r w:rsidRPr="0002178A">
        <w:rPr>
          <w:rFonts w:ascii="Arial Narrow" w:hAnsi="Arial Narrow" w:cs="Arial"/>
          <w:spacing w:val="-1"/>
          <w:sz w:val="22"/>
          <w:szCs w:val="22"/>
        </w:rPr>
        <w:t>e</w:t>
      </w:r>
      <w:r w:rsidRPr="0002178A">
        <w:rPr>
          <w:rFonts w:ascii="Arial Narrow" w:hAnsi="Arial Narrow" w:cs="Arial"/>
          <w:sz w:val="22"/>
          <w:szCs w:val="22"/>
        </w:rPr>
        <w:t>, id</w:t>
      </w:r>
      <w:r w:rsidRPr="0002178A">
        <w:rPr>
          <w:rFonts w:ascii="Arial Narrow" w:hAnsi="Arial Narrow" w:cs="Arial"/>
          <w:spacing w:val="-1"/>
          <w:sz w:val="22"/>
          <w:szCs w:val="22"/>
        </w:rPr>
        <w:t>e</w:t>
      </w:r>
      <w:r w:rsidRPr="0002178A">
        <w:rPr>
          <w:rFonts w:ascii="Arial Narrow" w:hAnsi="Arial Narrow" w:cs="Arial"/>
          <w:sz w:val="22"/>
          <w:szCs w:val="22"/>
        </w:rPr>
        <w:t>ntid</w:t>
      </w:r>
      <w:r w:rsidRPr="0002178A">
        <w:rPr>
          <w:rFonts w:ascii="Arial Narrow" w:hAnsi="Arial Narrow" w:cs="Arial"/>
          <w:spacing w:val="-1"/>
          <w:sz w:val="22"/>
          <w:szCs w:val="22"/>
        </w:rPr>
        <w:t>a</w:t>
      </w:r>
      <w:r w:rsidRPr="0002178A">
        <w:rPr>
          <w:rFonts w:ascii="Arial Narrow" w:hAnsi="Arial Narrow" w:cs="Arial"/>
          <w:sz w:val="22"/>
          <w:szCs w:val="22"/>
        </w:rPr>
        <w:t>d</w:t>
      </w:r>
      <w:r w:rsidRPr="0002178A">
        <w:rPr>
          <w:rFonts w:ascii="Arial Narrow" w:hAnsi="Arial Narrow" w:cs="Arial"/>
          <w:spacing w:val="-1"/>
          <w:sz w:val="22"/>
          <w:szCs w:val="22"/>
        </w:rPr>
        <w:t>e</w:t>
      </w:r>
      <w:r w:rsidRPr="0002178A">
        <w:rPr>
          <w:rFonts w:ascii="Arial Narrow" w:hAnsi="Arial Narrow" w:cs="Arial"/>
          <w:sz w:val="22"/>
          <w:szCs w:val="22"/>
        </w:rPr>
        <w:t xml:space="preserve">, </w:t>
      </w:r>
      <w:r w:rsidRPr="0002178A">
        <w:rPr>
          <w:rFonts w:ascii="Arial Narrow" w:hAnsi="Arial Narrow" w:cs="Arial"/>
          <w:spacing w:val="-1"/>
          <w:sz w:val="22"/>
          <w:szCs w:val="22"/>
        </w:rPr>
        <w:t>car</w:t>
      </w:r>
      <w:r w:rsidRPr="0002178A">
        <w:rPr>
          <w:rFonts w:ascii="Arial Narrow" w:hAnsi="Arial Narrow" w:cs="Arial"/>
          <w:sz w:val="22"/>
          <w:szCs w:val="22"/>
        </w:rPr>
        <w:t>i</w:t>
      </w:r>
      <w:r w:rsidRPr="0002178A">
        <w:rPr>
          <w:rFonts w:ascii="Arial Narrow" w:hAnsi="Arial Narrow" w:cs="Arial"/>
          <w:spacing w:val="3"/>
          <w:sz w:val="22"/>
          <w:szCs w:val="22"/>
        </w:rPr>
        <w:t>m</w:t>
      </w:r>
      <w:r w:rsidRPr="0002178A">
        <w:rPr>
          <w:rFonts w:ascii="Arial Narrow" w:hAnsi="Arial Narrow" w:cs="Arial"/>
          <w:sz w:val="22"/>
          <w:szCs w:val="22"/>
        </w:rPr>
        <w:t>bo e</w:t>
      </w:r>
      <w:r w:rsidRPr="0002178A">
        <w:rPr>
          <w:rFonts w:ascii="Arial Narrow" w:hAnsi="Arial Narrow" w:cs="Arial"/>
          <w:spacing w:val="-1"/>
          <w:sz w:val="22"/>
          <w:szCs w:val="22"/>
        </w:rPr>
        <w:t xml:space="preserve"> a</w:t>
      </w:r>
      <w:r w:rsidRPr="0002178A">
        <w:rPr>
          <w:rFonts w:ascii="Arial Narrow" w:hAnsi="Arial Narrow" w:cs="Arial"/>
          <w:sz w:val="22"/>
          <w:szCs w:val="22"/>
        </w:rPr>
        <w:t>ssin</w:t>
      </w:r>
      <w:r w:rsidRPr="0002178A">
        <w:rPr>
          <w:rFonts w:ascii="Arial Narrow" w:hAnsi="Arial Narrow" w:cs="Arial"/>
          <w:spacing w:val="-1"/>
          <w:sz w:val="22"/>
          <w:szCs w:val="22"/>
        </w:rPr>
        <w:t>a</w:t>
      </w:r>
      <w:r w:rsidRPr="0002178A">
        <w:rPr>
          <w:rFonts w:ascii="Arial Narrow" w:hAnsi="Arial Narrow" w:cs="Arial"/>
          <w:sz w:val="22"/>
          <w:szCs w:val="22"/>
        </w:rPr>
        <w:t>tu</w:t>
      </w:r>
      <w:r w:rsidRPr="0002178A">
        <w:rPr>
          <w:rFonts w:ascii="Arial Narrow" w:hAnsi="Arial Narrow" w:cs="Arial"/>
          <w:spacing w:val="-1"/>
          <w:sz w:val="22"/>
          <w:szCs w:val="22"/>
        </w:rPr>
        <w:t>r</w:t>
      </w:r>
      <w:r w:rsidRPr="0002178A">
        <w:rPr>
          <w:rFonts w:ascii="Arial Narrow" w:hAnsi="Arial Narrow" w:cs="Arial"/>
          <w:sz w:val="22"/>
          <w:szCs w:val="22"/>
        </w:rPr>
        <w:t xml:space="preserve">a do </w:t>
      </w:r>
      <w:r w:rsidRPr="0002178A">
        <w:rPr>
          <w:rFonts w:ascii="Arial Narrow" w:hAnsi="Arial Narrow" w:cs="Arial"/>
          <w:spacing w:val="-1"/>
          <w:sz w:val="22"/>
          <w:szCs w:val="22"/>
        </w:rPr>
        <w:t>re</w:t>
      </w:r>
      <w:r w:rsidRPr="0002178A">
        <w:rPr>
          <w:rFonts w:ascii="Arial Narrow" w:hAnsi="Arial Narrow" w:cs="Arial"/>
          <w:sz w:val="22"/>
          <w:szCs w:val="22"/>
        </w:rPr>
        <w:t>p</w:t>
      </w:r>
      <w:r w:rsidRPr="0002178A">
        <w:rPr>
          <w:rFonts w:ascii="Arial Narrow" w:hAnsi="Arial Narrow" w:cs="Arial"/>
          <w:spacing w:val="1"/>
          <w:sz w:val="22"/>
          <w:szCs w:val="22"/>
        </w:rPr>
        <w:t>r</w:t>
      </w:r>
      <w:r w:rsidRPr="0002178A">
        <w:rPr>
          <w:rFonts w:ascii="Arial Narrow" w:hAnsi="Arial Narrow" w:cs="Arial"/>
          <w:spacing w:val="-1"/>
          <w:sz w:val="22"/>
          <w:szCs w:val="22"/>
        </w:rPr>
        <w:t>e</w:t>
      </w:r>
      <w:r w:rsidRPr="0002178A">
        <w:rPr>
          <w:rFonts w:ascii="Arial Narrow" w:hAnsi="Arial Narrow" w:cs="Arial"/>
          <w:spacing w:val="2"/>
          <w:sz w:val="22"/>
          <w:szCs w:val="22"/>
        </w:rPr>
        <w:t>s</w:t>
      </w:r>
      <w:r w:rsidRPr="0002178A">
        <w:rPr>
          <w:rFonts w:ascii="Arial Narrow" w:hAnsi="Arial Narrow" w:cs="Arial"/>
          <w:spacing w:val="-1"/>
          <w:sz w:val="22"/>
          <w:szCs w:val="22"/>
        </w:rPr>
        <w:t>e</w:t>
      </w:r>
      <w:r w:rsidRPr="0002178A">
        <w:rPr>
          <w:rFonts w:ascii="Arial Narrow" w:hAnsi="Arial Narrow" w:cs="Arial"/>
          <w:sz w:val="22"/>
          <w:szCs w:val="22"/>
        </w:rPr>
        <w:t>nt</w:t>
      </w:r>
      <w:r w:rsidRPr="0002178A">
        <w:rPr>
          <w:rFonts w:ascii="Arial Narrow" w:hAnsi="Arial Narrow" w:cs="Arial"/>
          <w:spacing w:val="-1"/>
          <w:sz w:val="22"/>
          <w:szCs w:val="22"/>
        </w:rPr>
        <w:t>a</w:t>
      </w:r>
      <w:r w:rsidRPr="0002178A">
        <w:rPr>
          <w:rFonts w:ascii="Arial Narrow" w:hAnsi="Arial Narrow" w:cs="Arial"/>
          <w:sz w:val="22"/>
          <w:szCs w:val="22"/>
        </w:rPr>
        <w:t>nte l</w:t>
      </w:r>
      <w:r w:rsidRPr="0002178A">
        <w:rPr>
          <w:rFonts w:ascii="Arial Narrow" w:hAnsi="Arial Narrow" w:cs="Arial"/>
          <w:spacing w:val="1"/>
          <w:sz w:val="22"/>
          <w:szCs w:val="22"/>
        </w:rPr>
        <w:t>e</w:t>
      </w:r>
      <w:r w:rsidRPr="0002178A">
        <w:rPr>
          <w:rFonts w:ascii="Arial Narrow" w:hAnsi="Arial Narrow" w:cs="Arial"/>
          <w:spacing w:val="-2"/>
          <w:sz w:val="22"/>
          <w:szCs w:val="22"/>
        </w:rPr>
        <w:t>g</w:t>
      </w:r>
      <w:r w:rsidRPr="0002178A">
        <w:rPr>
          <w:rFonts w:ascii="Arial Narrow" w:hAnsi="Arial Narrow" w:cs="Arial"/>
          <w:spacing w:val="-1"/>
          <w:sz w:val="22"/>
          <w:szCs w:val="22"/>
        </w:rPr>
        <w:t>a</w:t>
      </w:r>
      <w:r w:rsidRPr="0002178A">
        <w:rPr>
          <w:rFonts w:ascii="Arial Narrow" w:hAnsi="Arial Narrow" w:cs="Arial"/>
          <w:sz w:val="22"/>
          <w:szCs w:val="22"/>
        </w:rPr>
        <w:t xml:space="preserve">l da </w:t>
      </w:r>
      <w:r w:rsidRPr="0002178A">
        <w:rPr>
          <w:rFonts w:ascii="Arial Narrow" w:hAnsi="Arial Narrow" w:cs="Arial"/>
          <w:spacing w:val="-1"/>
          <w:sz w:val="22"/>
          <w:szCs w:val="22"/>
        </w:rPr>
        <w:t>e</w:t>
      </w:r>
      <w:r w:rsidRPr="0002178A">
        <w:rPr>
          <w:rFonts w:ascii="Arial Narrow" w:hAnsi="Arial Narrow" w:cs="Arial"/>
          <w:sz w:val="22"/>
          <w:szCs w:val="22"/>
        </w:rPr>
        <w:t>mp</w:t>
      </w:r>
      <w:r w:rsidRPr="0002178A">
        <w:rPr>
          <w:rFonts w:ascii="Arial Narrow" w:hAnsi="Arial Narrow" w:cs="Arial"/>
          <w:spacing w:val="-1"/>
          <w:sz w:val="22"/>
          <w:szCs w:val="22"/>
        </w:rPr>
        <w:t>re</w:t>
      </w:r>
      <w:r w:rsidRPr="0002178A">
        <w:rPr>
          <w:rFonts w:ascii="Arial Narrow" w:hAnsi="Arial Narrow" w:cs="Arial"/>
          <w:spacing w:val="2"/>
          <w:sz w:val="22"/>
          <w:szCs w:val="22"/>
        </w:rPr>
        <w:t>s</w:t>
      </w:r>
      <w:r w:rsidRPr="0002178A">
        <w:rPr>
          <w:rFonts w:ascii="Arial Narrow" w:hAnsi="Arial Narrow" w:cs="Arial"/>
          <w:sz w:val="22"/>
          <w:szCs w:val="22"/>
        </w:rPr>
        <w:t xml:space="preserve">a ou </w:t>
      </w:r>
      <w:r w:rsidRPr="0002178A">
        <w:rPr>
          <w:rFonts w:ascii="Arial Narrow" w:hAnsi="Arial Narrow" w:cs="Arial"/>
          <w:spacing w:val="-1"/>
          <w:sz w:val="22"/>
          <w:szCs w:val="22"/>
        </w:rPr>
        <w:t>c</w:t>
      </w:r>
      <w:r w:rsidRPr="0002178A">
        <w:rPr>
          <w:rFonts w:ascii="Arial Narrow" w:hAnsi="Arial Narrow" w:cs="Arial"/>
          <w:sz w:val="22"/>
          <w:szCs w:val="22"/>
        </w:rPr>
        <w:t>onsó</w:t>
      </w:r>
      <w:r w:rsidRPr="0002178A">
        <w:rPr>
          <w:rFonts w:ascii="Arial Narrow" w:hAnsi="Arial Narrow" w:cs="Arial"/>
          <w:spacing w:val="-1"/>
          <w:sz w:val="22"/>
          <w:szCs w:val="22"/>
        </w:rPr>
        <w:t>rc</w:t>
      </w:r>
      <w:r w:rsidRPr="0002178A">
        <w:rPr>
          <w:rFonts w:ascii="Arial Narrow" w:hAnsi="Arial Narrow" w:cs="Arial"/>
          <w:sz w:val="22"/>
          <w:szCs w:val="22"/>
        </w:rPr>
        <w:t>io)</w:t>
      </w:r>
    </w:p>
    <w:p w:rsidR="00F85BA7" w:rsidRPr="0002178A" w:rsidRDefault="00F85BA7" w:rsidP="00225319">
      <w:pPr>
        <w:tabs>
          <w:tab w:val="left" w:pos="5610"/>
        </w:tabs>
        <w:spacing w:before="120" w:after="120" w:line="360" w:lineRule="auto"/>
        <w:jc w:val="center"/>
        <w:rPr>
          <w:rFonts w:ascii="Arial Narrow" w:hAnsi="Arial Narrow" w:cs="Arial"/>
          <w:sz w:val="22"/>
          <w:szCs w:val="22"/>
        </w:rPr>
      </w:pPr>
    </w:p>
    <w:p w:rsidR="009201E0" w:rsidRPr="0002178A" w:rsidRDefault="009201E0" w:rsidP="001B7CE0">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 w:val="0"/>
        </w:rPr>
      </w:pPr>
    </w:p>
    <w:sectPr w:rsidR="009201E0" w:rsidRPr="0002178A" w:rsidSect="00A777EE">
      <w:headerReference w:type="default" r:id="rId8"/>
      <w:footerReference w:type="default" r:id="rId9"/>
      <w:pgSz w:w="11906" w:h="16838"/>
      <w:pgMar w:top="1417" w:right="991" w:bottom="567" w:left="1418"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329" w:rsidRDefault="00B96329" w:rsidP="00AE01E2">
      <w:r>
        <w:separator/>
      </w:r>
    </w:p>
  </w:endnote>
  <w:endnote w:type="continuationSeparator" w:id="0">
    <w:p w:rsidR="00B96329" w:rsidRDefault="00B96329"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rsidR="00691E10" w:rsidRDefault="00FE236E">
        <w:pPr>
          <w:pStyle w:val="Rodap"/>
          <w:jc w:val="right"/>
        </w:pPr>
        <w:r>
          <w:fldChar w:fldCharType="begin"/>
        </w:r>
        <w:r>
          <w:instrText xml:space="preserve"> PAGE   \* MERGEFORMAT </w:instrText>
        </w:r>
        <w:r>
          <w:fldChar w:fldCharType="separate"/>
        </w:r>
        <w:r w:rsidR="00D72982">
          <w:rPr>
            <w:noProof/>
          </w:rPr>
          <w:t>21</w:t>
        </w:r>
        <w:r>
          <w:rPr>
            <w:noProof/>
          </w:rPr>
          <w:fldChar w:fldCharType="end"/>
        </w:r>
      </w:p>
    </w:sdtContent>
  </w:sdt>
  <w:p w:rsidR="00691E10" w:rsidRPr="00E81E89" w:rsidRDefault="00691E10" w:rsidP="0087310C">
    <w:pPr>
      <w:pStyle w:val="Rodap"/>
      <w:jc w:val="center"/>
      <w:rPr>
        <w:rFonts w:ascii="Arial Narrow" w:hAnsi="Arial Narrow"/>
        <w:sz w:val="18"/>
        <w:szCs w:val="18"/>
      </w:rPr>
    </w:pPr>
    <w:r w:rsidRPr="00E81E89">
      <w:rPr>
        <w:rFonts w:ascii="Arial Narrow" w:hAnsi="Arial Narrow"/>
        <w:sz w:val="18"/>
        <w:szCs w:val="18"/>
      </w:rPr>
      <w:t xml:space="preserve">Prefeitura Municipal de Várzea Grande - </w:t>
    </w:r>
    <w:r w:rsidRPr="00E81E89">
      <w:rPr>
        <w:rFonts w:ascii="Arial Narrow" w:hAnsi="Arial Narrow"/>
        <w:b/>
        <w:sz w:val="18"/>
        <w:szCs w:val="18"/>
      </w:rPr>
      <w:t>www.varzeagrande.mt.gov.br</w:t>
    </w:r>
  </w:p>
  <w:p w:rsidR="00691E10" w:rsidRPr="00E81E89" w:rsidRDefault="00691E10" w:rsidP="0087310C">
    <w:pPr>
      <w:pStyle w:val="Rodap"/>
      <w:jc w:val="center"/>
      <w:rPr>
        <w:rFonts w:ascii="Arial Narrow" w:hAnsi="Arial Narrow"/>
        <w:sz w:val="18"/>
        <w:szCs w:val="18"/>
      </w:rPr>
    </w:pPr>
    <w:r w:rsidRPr="00E81E89">
      <w:rPr>
        <w:rFonts w:ascii="Arial Narrow" w:hAnsi="Arial Narrow"/>
        <w:sz w:val="18"/>
        <w:szCs w:val="18"/>
      </w:rPr>
      <w:t>Avenida Castelo Branco, Paço Municipal, n.2500 - Várzea Grande - Mato Grosso - Brasil - CEP 78125-700</w:t>
    </w:r>
    <w:r>
      <w:rPr>
        <w:rFonts w:ascii="Arial Narrow" w:hAnsi="Arial Narrow"/>
        <w:sz w:val="18"/>
        <w:szCs w:val="18"/>
      </w:rPr>
      <w:t xml:space="preserve"> </w:t>
    </w:r>
    <w:r w:rsidRPr="00E81E89">
      <w:rPr>
        <w:rFonts w:ascii="Arial Narrow" w:hAnsi="Arial Narrow"/>
        <w:b/>
        <w:sz w:val="18"/>
        <w:szCs w:val="18"/>
      </w:rPr>
      <w:t>Fone: (65) 3688-8000</w:t>
    </w:r>
  </w:p>
  <w:p w:rsidR="00691E10" w:rsidRDefault="00691E10" w:rsidP="00AE01E2">
    <w:pPr>
      <w:pStyle w:val="Rodap"/>
      <w:jc w:val="center"/>
      <w:rPr>
        <w:sz w:val="18"/>
        <w:szCs w:val="18"/>
      </w:rPr>
    </w:pPr>
  </w:p>
  <w:p w:rsidR="00691E10" w:rsidRDefault="00691E1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329" w:rsidRDefault="00B96329" w:rsidP="00AE01E2">
      <w:r>
        <w:separator/>
      </w:r>
    </w:p>
  </w:footnote>
  <w:footnote w:type="continuationSeparator" w:id="0">
    <w:p w:rsidR="00B96329" w:rsidRDefault="00B96329"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A56" w:rsidRDefault="00110F50" w:rsidP="000B1A56">
    <w:pPr>
      <w:pStyle w:val="Cabealho1"/>
      <w:jc w:val="center"/>
      <w:rPr>
        <w:sz w:val="10"/>
        <w:szCs w:val="10"/>
      </w:rPr>
    </w:pPr>
    <w:r>
      <w:rPr>
        <w:noProof/>
        <w:lang w:eastAsia="pt-BR"/>
      </w:rPr>
      <w:drawing>
        <wp:anchor distT="0" distB="0" distL="114300" distR="114300" simplePos="0" relativeHeight="251658240" behindDoc="1" locked="0" layoutInCell="1" allowOverlap="1" wp14:anchorId="7DCE52E7" wp14:editId="6F4F6E56">
          <wp:simplePos x="0" y="0"/>
          <wp:positionH relativeFrom="column">
            <wp:posOffset>5057775</wp:posOffset>
          </wp:positionH>
          <wp:positionV relativeFrom="paragraph">
            <wp:posOffset>-101600</wp:posOffset>
          </wp:positionV>
          <wp:extent cx="784860" cy="802005"/>
          <wp:effectExtent l="0" t="0" r="0" b="0"/>
          <wp:wrapTight wrapText="bothSides">
            <wp:wrapPolygon edited="0">
              <wp:start x="6291" y="0"/>
              <wp:lineTo x="0" y="3078"/>
              <wp:lineTo x="0" y="14366"/>
              <wp:lineTo x="524" y="16931"/>
              <wp:lineTo x="5767" y="21036"/>
              <wp:lineTo x="6291" y="21036"/>
              <wp:lineTo x="14680" y="21036"/>
              <wp:lineTo x="15204" y="21036"/>
              <wp:lineTo x="20447" y="16931"/>
              <wp:lineTo x="20971" y="14366"/>
              <wp:lineTo x="20971" y="3078"/>
              <wp:lineTo x="14680" y="0"/>
              <wp:lineTo x="6291" y="0"/>
            </wp:wrapPolygon>
          </wp:wrapTight>
          <wp:docPr id="6" name="Imagem 5" descr="\\lua\SMECEL-GESTAO\backups\backup ALAN 15-12-2021\nova logo 2022.jpg"/>
          <wp:cNvGraphicFramePr/>
          <a:graphic xmlns:a="http://schemas.openxmlformats.org/drawingml/2006/main">
            <a:graphicData uri="http://schemas.openxmlformats.org/drawingml/2006/picture">
              <pic:pic xmlns:pic="http://schemas.openxmlformats.org/drawingml/2006/picture">
                <pic:nvPicPr>
                  <pic:cNvPr id="6" name="Imagem 5" descr="\\lua\SMECEL-GESTAO\backups\backup ALAN 15-12-2021\nova logo 2022.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4860" cy="8020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pt-BR"/>
      </w:rPr>
      <w:drawing>
        <wp:anchor distT="0" distB="0" distL="114300" distR="114300" simplePos="0" relativeHeight="251666432" behindDoc="1" locked="0" layoutInCell="1" allowOverlap="1" wp14:anchorId="28FB7DB4" wp14:editId="53123D81">
          <wp:simplePos x="0" y="0"/>
          <wp:positionH relativeFrom="column">
            <wp:posOffset>4445</wp:posOffset>
          </wp:positionH>
          <wp:positionV relativeFrom="paragraph">
            <wp:posOffset>-158115</wp:posOffset>
          </wp:positionV>
          <wp:extent cx="4735902" cy="854015"/>
          <wp:effectExtent l="0" t="0" r="0" b="0"/>
          <wp:wrapTight wrapText="bothSides">
            <wp:wrapPolygon edited="0">
              <wp:start x="0" y="0"/>
              <wp:lineTo x="0" y="21214"/>
              <wp:lineTo x="21461" y="21214"/>
              <wp:lineTo x="21461" y="0"/>
              <wp:lineTo x="0" y="0"/>
            </wp:wrapPolygon>
          </wp:wrapTight>
          <wp:docPr id="4" name="Imagem 3" descr="Text&#10;&#10;Description automatically generated">
            <a:extLst xmlns:a="http://schemas.openxmlformats.org/drawingml/2006/main">
              <a:ext uri="{FF2B5EF4-FFF2-40B4-BE49-F238E27FC236}">
                <a16:creationId xmlns:a16="http://schemas.microsoft.com/office/drawing/2014/main" id="{45E931ED-AB43-4116-A1B6-8AE81A407B1A}"/>
              </a:ext>
            </a:extLst>
          </wp:docPr>
          <wp:cNvGraphicFramePr/>
          <a:graphic xmlns:a="http://schemas.openxmlformats.org/drawingml/2006/main">
            <a:graphicData uri="http://schemas.openxmlformats.org/drawingml/2006/picture">
              <pic:pic xmlns:pic="http://schemas.openxmlformats.org/drawingml/2006/picture">
                <pic:nvPicPr>
                  <pic:cNvPr id="4" name="Imagem 3" descr="Text&#10;&#10;Description automatically generated">
                    <a:extLst>
                      <a:ext uri="{FF2B5EF4-FFF2-40B4-BE49-F238E27FC236}">
                        <a16:creationId xmlns:a16="http://schemas.microsoft.com/office/drawing/2014/main" id="{45E931ED-AB43-4116-A1B6-8AE81A407B1A}"/>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4735902" cy="85401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C5AD47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4"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6" w15:restartNumberingAfterBreak="0">
    <w:nsid w:val="018D19F0"/>
    <w:multiLevelType w:val="hybridMultilevel"/>
    <w:tmpl w:val="9DD0CE68"/>
    <w:lvl w:ilvl="0" w:tplc="ECE014B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1CD3ABF"/>
    <w:multiLevelType w:val="hybridMultilevel"/>
    <w:tmpl w:val="0E702CC0"/>
    <w:lvl w:ilvl="0" w:tplc="EC16A8F6">
      <w:start w:val="1"/>
      <w:numFmt w:val="decimal"/>
      <w:lvlText w:val="%1."/>
      <w:lvlJc w:val="left"/>
      <w:pPr>
        <w:tabs>
          <w:tab w:val="num" w:pos="750"/>
        </w:tabs>
        <w:ind w:left="750" w:hanging="390"/>
      </w:pPr>
      <w:rPr>
        <w:rFonts w:cs="Times New Roman"/>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8" w15:restartNumberingAfterBreak="0">
    <w:nsid w:val="03933F1B"/>
    <w:multiLevelType w:val="hybridMultilevel"/>
    <w:tmpl w:val="7C46E58C"/>
    <w:lvl w:ilvl="0" w:tplc="1D6AB6FE">
      <w:start w:val="1"/>
      <w:numFmt w:val="decimal"/>
      <w:lvlText w:val="%1."/>
      <w:lvlJc w:val="center"/>
      <w:pPr>
        <w:tabs>
          <w:tab w:val="num" w:pos="720"/>
        </w:tabs>
        <w:ind w:left="720" w:hanging="360"/>
      </w:pPr>
      <w:rPr>
        <w:rFonts w:cs="Times New Roman"/>
        <w:b/>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9" w15:restartNumberingAfterBreak="0">
    <w:nsid w:val="03A202CB"/>
    <w:multiLevelType w:val="hybridMultilevel"/>
    <w:tmpl w:val="8D520F7E"/>
    <w:lvl w:ilvl="0" w:tplc="770A523C">
      <w:start w:val="1"/>
      <w:numFmt w:val="decimal"/>
      <w:lvlText w:val="%1."/>
      <w:lvlJc w:val="left"/>
      <w:pPr>
        <w:tabs>
          <w:tab w:val="num" w:pos="780"/>
        </w:tabs>
        <w:ind w:left="780" w:hanging="420"/>
      </w:pPr>
      <w:rPr>
        <w:rFonts w:cs="Times New Roman"/>
        <w:b/>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10" w15:restartNumberingAfterBreak="0">
    <w:nsid w:val="05763701"/>
    <w:multiLevelType w:val="hybridMultilevel"/>
    <w:tmpl w:val="D37AAEEA"/>
    <w:lvl w:ilvl="0" w:tplc="291A2130">
      <w:start w:val="1"/>
      <w:numFmt w:val="lowerLetter"/>
      <w:lvlText w:val="%1."/>
      <w:lvlJc w:val="left"/>
      <w:pPr>
        <w:tabs>
          <w:tab w:val="num" w:pos="2330"/>
        </w:tabs>
        <w:ind w:left="2330" w:hanging="360"/>
      </w:pPr>
      <w:rPr>
        <w:rFonts w:cs="Times New Roman"/>
        <w:b/>
      </w:rPr>
    </w:lvl>
    <w:lvl w:ilvl="1" w:tplc="04160019">
      <w:start w:val="1"/>
      <w:numFmt w:val="lowerLetter"/>
      <w:lvlText w:val="%2."/>
      <w:lvlJc w:val="left"/>
      <w:pPr>
        <w:tabs>
          <w:tab w:val="num" w:pos="2510"/>
        </w:tabs>
        <w:ind w:left="2510" w:hanging="360"/>
      </w:pPr>
      <w:rPr>
        <w:rFonts w:cs="Times New Roman"/>
      </w:rPr>
    </w:lvl>
    <w:lvl w:ilvl="2" w:tplc="0416001B">
      <w:start w:val="1"/>
      <w:numFmt w:val="lowerRoman"/>
      <w:lvlText w:val="%3."/>
      <w:lvlJc w:val="right"/>
      <w:pPr>
        <w:tabs>
          <w:tab w:val="num" w:pos="3230"/>
        </w:tabs>
        <w:ind w:left="3230" w:hanging="180"/>
      </w:pPr>
      <w:rPr>
        <w:rFonts w:cs="Times New Roman"/>
      </w:rPr>
    </w:lvl>
    <w:lvl w:ilvl="3" w:tplc="0416000F">
      <w:start w:val="1"/>
      <w:numFmt w:val="decimal"/>
      <w:lvlText w:val="%4."/>
      <w:lvlJc w:val="left"/>
      <w:pPr>
        <w:tabs>
          <w:tab w:val="num" w:pos="3950"/>
        </w:tabs>
        <w:ind w:left="3950" w:hanging="360"/>
      </w:pPr>
      <w:rPr>
        <w:rFonts w:cs="Times New Roman"/>
      </w:rPr>
    </w:lvl>
    <w:lvl w:ilvl="4" w:tplc="04160019">
      <w:start w:val="1"/>
      <w:numFmt w:val="lowerLetter"/>
      <w:lvlText w:val="%5."/>
      <w:lvlJc w:val="left"/>
      <w:pPr>
        <w:tabs>
          <w:tab w:val="num" w:pos="4670"/>
        </w:tabs>
        <w:ind w:left="4670" w:hanging="360"/>
      </w:pPr>
      <w:rPr>
        <w:rFonts w:cs="Times New Roman"/>
      </w:rPr>
    </w:lvl>
    <w:lvl w:ilvl="5" w:tplc="0416001B">
      <w:start w:val="1"/>
      <w:numFmt w:val="lowerRoman"/>
      <w:lvlText w:val="%6."/>
      <w:lvlJc w:val="right"/>
      <w:pPr>
        <w:tabs>
          <w:tab w:val="num" w:pos="5390"/>
        </w:tabs>
        <w:ind w:left="5390" w:hanging="180"/>
      </w:pPr>
      <w:rPr>
        <w:rFonts w:cs="Times New Roman"/>
      </w:rPr>
    </w:lvl>
    <w:lvl w:ilvl="6" w:tplc="0416000F">
      <w:start w:val="1"/>
      <w:numFmt w:val="decimal"/>
      <w:lvlText w:val="%7."/>
      <w:lvlJc w:val="left"/>
      <w:pPr>
        <w:tabs>
          <w:tab w:val="num" w:pos="6110"/>
        </w:tabs>
        <w:ind w:left="6110" w:hanging="360"/>
      </w:pPr>
      <w:rPr>
        <w:rFonts w:cs="Times New Roman"/>
      </w:rPr>
    </w:lvl>
    <w:lvl w:ilvl="7" w:tplc="04160019">
      <w:start w:val="1"/>
      <w:numFmt w:val="lowerLetter"/>
      <w:lvlText w:val="%8."/>
      <w:lvlJc w:val="left"/>
      <w:pPr>
        <w:tabs>
          <w:tab w:val="num" w:pos="6830"/>
        </w:tabs>
        <w:ind w:left="6830" w:hanging="360"/>
      </w:pPr>
      <w:rPr>
        <w:rFonts w:cs="Times New Roman"/>
      </w:rPr>
    </w:lvl>
    <w:lvl w:ilvl="8" w:tplc="0416001B">
      <w:start w:val="1"/>
      <w:numFmt w:val="lowerRoman"/>
      <w:lvlText w:val="%9."/>
      <w:lvlJc w:val="right"/>
      <w:pPr>
        <w:tabs>
          <w:tab w:val="num" w:pos="7550"/>
        </w:tabs>
        <w:ind w:left="7550" w:hanging="180"/>
      </w:pPr>
      <w:rPr>
        <w:rFonts w:cs="Times New Roman"/>
      </w:rPr>
    </w:lvl>
  </w:abstractNum>
  <w:abstractNum w:abstractNumId="11" w15:restartNumberingAfterBreak="0">
    <w:nsid w:val="06756A1C"/>
    <w:multiLevelType w:val="multilevel"/>
    <w:tmpl w:val="1C7E50FA"/>
    <w:lvl w:ilvl="0">
      <w:start w:val="1"/>
      <w:numFmt w:val="decimal"/>
      <w:lvlText w:val="%1."/>
      <w:lvlJc w:val="left"/>
      <w:pPr>
        <w:ind w:left="615" w:hanging="61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2" w15:restartNumberingAfterBreak="0">
    <w:nsid w:val="07E74755"/>
    <w:multiLevelType w:val="hybridMultilevel"/>
    <w:tmpl w:val="16FE6D4A"/>
    <w:lvl w:ilvl="0" w:tplc="219E0F36">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3" w15:restartNumberingAfterBreak="0">
    <w:nsid w:val="0833445A"/>
    <w:multiLevelType w:val="hybridMultilevel"/>
    <w:tmpl w:val="7FFEA50E"/>
    <w:lvl w:ilvl="0" w:tplc="0416000F">
      <w:start w:val="7"/>
      <w:numFmt w:val="decimal"/>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0A1037FD"/>
    <w:multiLevelType w:val="hybridMultilevel"/>
    <w:tmpl w:val="3CE69546"/>
    <w:lvl w:ilvl="0" w:tplc="41244D5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0A81299B"/>
    <w:multiLevelType w:val="hybridMultilevel"/>
    <w:tmpl w:val="8F24DD72"/>
    <w:lvl w:ilvl="0" w:tplc="8856F18A">
      <w:start w:val="1"/>
      <w:numFmt w:val="lowerLetter"/>
      <w:lvlText w:val="%1."/>
      <w:lvlJc w:val="left"/>
      <w:pPr>
        <w:tabs>
          <w:tab w:val="num" w:pos="2880"/>
        </w:tabs>
        <w:ind w:left="2880" w:hanging="360"/>
      </w:pPr>
      <w:rPr>
        <w:rFonts w:cs="Times New Roman" w:hint="default"/>
        <w:b/>
      </w:rPr>
    </w:lvl>
    <w:lvl w:ilvl="1" w:tplc="04160019">
      <w:start w:val="2"/>
      <w:numFmt w:val="upperRoman"/>
      <w:lvlText w:val="%2."/>
      <w:lvlJc w:val="right"/>
      <w:pPr>
        <w:tabs>
          <w:tab w:val="num" w:pos="1260"/>
        </w:tabs>
        <w:ind w:left="1260" w:hanging="180"/>
      </w:pPr>
      <w:rPr>
        <w:rFonts w:ascii="Verdana" w:hAnsi="Verdana" w:cs="Times New Roman" w:hint="default"/>
        <w:b/>
        <w:sz w:val="20"/>
        <w:szCs w:val="20"/>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EA75A24"/>
    <w:multiLevelType w:val="hybridMultilevel"/>
    <w:tmpl w:val="B2063AB6"/>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17" w15:restartNumberingAfterBreak="0">
    <w:nsid w:val="10995EF5"/>
    <w:multiLevelType w:val="hybridMultilevel"/>
    <w:tmpl w:val="517EC126"/>
    <w:lvl w:ilvl="0" w:tplc="04160001">
      <w:start w:val="1"/>
      <w:numFmt w:val="bullet"/>
      <w:lvlText w:val=""/>
      <w:lvlJc w:val="left"/>
      <w:pPr>
        <w:ind w:left="904" w:hanging="360"/>
      </w:pPr>
      <w:rPr>
        <w:rFonts w:ascii="Symbol" w:hAnsi="Symbol" w:hint="default"/>
      </w:rPr>
    </w:lvl>
    <w:lvl w:ilvl="1" w:tplc="04160003" w:tentative="1">
      <w:start w:val="1"/>
      <w:numFmt w:val="bullet"/>
      <w:lvlText w:val="o"/>
      <w:lvlJc w:val="left"/>
      <w:pPr>
        <w:ind w:left="1624" w:hanging="360"/>
      </w:pPr>
      <w:rPr>
        <w:rFonts w:ascii="Courier New" w:hAnsi="Courier New" w:cs="Courier New" w:hint="default"/>
      </w:rPr>
    </w:lvl>
    <w:lvl w:ilvl="2" w:tplc="04160005" w:tentative="1">
      <w:start w:val="1"/>
      <w:numFmt w:val="bullet"/>
      <w:lvlText w:val=""/>
      <w:lvlJc w:val="left"/>
      <w:pPr>
        <w:ind w:left="2344" w:hanging="360"/>
      </w:pPr>
      <w:rPr>
        <w:rFonts w:ascii="Wingdings" w:hAnsi="Wingdings" w:hint="default"/>
      </w:rPr>
    </w:lvl>
    <w:lvl w:ilvl="3" w:tplc="04160001" w:tentative="1">
      <w:start w:val="1"/>
      <w:numFmt w:val="bullet"/>
      <w:lvlText w:val=""/>
      <w:lvlJc w:val="left"/>
      <w:pPr>
        <w:ind w:left="3064" w:hanging="360"/>
      </w:pPr>
      <w:rPr>
        <w:rFonts w:ascii="Symbol" w:hAnsi="Symbol" w:hint="default"/>
      </w:rPr>
    </w:lvl>
    <w:lvl w:ilvl="4" w:tplc="04160003" w:tentative="1">
      <w:start w:val="1"/>
      <w:numFmt w:val="bullet"/>
      <w:lvlText w:val="o"/>
      <w:lvlJc w:val="left"/>
      <w:pPr>
        <w:ind w:left="3784" w:hanging="360"/>
      </w:pPr>
      <w:rPr>
        <w:rFonts w:ascii="Courier New" w:hAnsi="Courier New" w:cs="Courier New" w:hint="default"/>
      </w:rPr>
    </w:lvl>
    <w:lvl w:ilvl="5" w:tplc="04160005" w:tentative="1">
      <w:start w:val="1"/>
      <w:numFmt w:val="bullet"/>
      <w:lvlText w:val=""/>
      <w:lvlJc w:val="left"/>
      <w:pPr>
        <w:ind w:left="4504" w:hanging="360"/>
      </w:pPr>
      <w:rPr>
        <w:rFonts w:ascii="Wingdings" w:hAnsi="Wingdings" w:hint="default"/>
      </w:rPr>
    </w:lvl>
    <w:lvl w:ilvl="6" w:tplc="04160001" w:tentative="1">
      <w:start w:val="1"/>
      <w:numFmt w:val="bullet"/>
      <w:lvlText w:val=""/>
      <w:lvlJc w:val="left"/>
      <w:pPr>
        <w:ind w:left="5224" w:hanging="360"/>
      </w:pPr>
      <w:rPr>
        <w:rFonts w:ascii="Symbol" w:hAnsi="Symbol" w:hint="default"/>
      </w:rPr>
    </w:lvl>
    <w:lvl w:ilvl="7" w:tplc="04160003" w:tentative="1">
      <w:start w:val="1"/>
      <w:numFmt w:val="bullet"/>
      <w:lvlText w:val="o"/>
      <w:lvlJc w:val="left"/>
      <w:pPr>
        <w:ind w:left="5944" w:hanging="360"/>
      </w:pPr>
      <w:rPr>
        <w:rFonts w:ascii="Courier New" w:hAnsi="Courier New" w:cs="Courier New" w:hint="default"/>
      </w:rPr>
    </w:lvl>
    <w:lvl w:ilvl="8" w:tplc="04160005" w:tentative="1">
      <w:start w:val="1"/>
      <w:numFmt w:val="bullet"/>
      <w:lvlText w:val=""/>
      <w:lvlJc w:val="left"/>
      <w:pPr>
        <w:ind w:left="6664" w:hanging="360"/>
      </w:pPr>
      <w:rPr>
        <w:rFonts w:ascii="Wingdings" w:hAnsi="Wingdings" w:hint="default"/>
      </w:rPr>
    </w:lvl>
  </w:abstractNum>
  <w:abstractNum w:abstractNumId="18" w15:restartNumberingAfterBreak="0">
    <w:nsid w:val="15342837"/>
    <w:multiLevelType w:val="hybridMultilevel"/>
    <w:tmpl w:val="16FE6D4A"/>
    <w:lvl w:ilvl="0" w:tplc="219E0F36">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9" w15:restartNumberingAfterBreak="0">
    <w:nsid w:val="1A392442"/>
    <w:multiLevelType w:val="multilevel"/>
    <w:tmpl w:val="8536DB1A"/>
    <w:lvl w:ilvl="0">
      <w:start w:val="12"/>
      <w:numFmt w:val="decimal"/>
      <w:lvlText w:val="%1."/>
      <w:lvlJc w:val="left"/>
      <w:pPr>
        <w:tabs>
          <w:tab w:val="num" w:pos="720"/>
        </w:tabs>
        <w:ind w:left="720" w:hanging="720"/>
      </w:pPr>
      <w:rPr>
        <w:rFonts w:cs="Times New Roman"/>
      </w:rPr>
    </w:lvl>
    <w:lvl w:ilvl="1">
      <w:start w:val="2"/>
      <w:numFmt w:val="decimal"/>
      <w:lvlText w:val="%1.%2."/>
      <w:lvlJc w:val="left"/>
      <w:pPr>
        <w:tabs>
          <w:tab w:val="num" w:pos="998"/>
        </w:tabs>
        <w:ind w:left="998" w:hanging="720"/>
      </w:pPr>
      <w:rPr>
        <w:rFonts w:cs="Times New Roman"/>
      </w:rPr>
    </w:lvl>
    <w:lvl w:ilvl="2">
      <w:start w:val="1"/>
      <w:numFmt w:val="decimal"/>
      <w:lvlText w:val="%1.%2.%3."/>
      <w:lvlJc w:val="left"/>
      <w:pPr>
        <w:tabs>
          <w:tab w:val="num" w:pos="1276"/>
        </w:tabs>
        <w:ind w:left="1276" w:hanging="720"/>
      </w:pPr>
      <w:rPr>
        <w:rFonts w:cs="Times New Roman"/>
      </w:rPr>
    </w:lvl>
    <w:lvl w:ilvl="3">
      <w:start w:val="1"/>
      <w:numFmt w:val="decimal"/>
      <w:lvlText w:val="%1.%2.%3.%4."/>
      <w:lvlJc w:val="left"/>
      <w:pPr>
        <w:tabs>
          <w:tab w:val="num" w:pos="1914"/>
        </w:tabs>
        <w:ind w:left="1914" w:hanging="1080"/>
      </w:pPr>
      <w:rPr>
        <w:rFonts w:cs="Times New Roman"/>
      </w:rPr>
    </w:lvl>
    <w:lvl w:ilvl="4">
      <w:start w:val="1"/>
      <w:numFmt w:val="decimal"/>
      <w:lvlText w:val="%1.%2.%3.%4.%5."/>
      <w:lvlJc w:val="left"/>
      <w:pPr>
        <w:tabs>
          <w:tab w:val="num" w:pos="2552"/>
        </w:tabs>
        <w:ind w:left="2552" w:hanging="1440"/>
      </w:pPr>
      <w:rPr>
        <w:rFonts w:cs="Times New Roman"/>
      </w:rPr>
    </w:lvl>
    <w:lvl w:ilvl="5">
      <w:start w:val="1"/>
      <w:numFmt w:val="decimal"/>
      <w:lvlText w:val="%1.%2.%3.%4.%5.%6."/>
      <w:lvlJc w:val="left"/>
      <w:pPr>
        <w:tabs>
          <w:tab w:val="num" w:pos="2830"/>
        </w:tabs>
        <w:ind w:left="2830" w:hanging="1440"/>
      </w:pPr>
      <w:rPr>
        <w:rFonts w:cs="Times New Roman"/>
      </w:rPr>
    </w:lvl>
    <w:lvl w:ilvl="6">
      <w:start w:val="1"/>
      <w:numFmt w:val="decimal"/>
      <w:lvlText w:val="%1.%2.%3.%4.%5.%6.%7."/>
      <w:lvlJc w:val="left"/>
      <w:pPr>
        <w:tabs>
          <w:tab w:val="num" w:pos="3468"/>
        </w:tabs>
        <w:ind w:left="3468" w:hanging="1800"/>
      </w:pPr>
      <w:rPr>
        <w:rFonts w:cs="Times New Roman"/>
      </w:rPr>
    </w:lvl>
    <w:lvl w:ilvl="7">
      <w:start w:val="1"/>
      <w:numFmt w:val="decimal"/>
      <w:lvlText w:val="%1.%2.%3.%4.%5.%6.%7.%8."/>
      <w:lvlJc w:val="left"/>
      <w:pPr>
        <w:tabs>
          <w:tab w:val="num" w:pos="4106"/>
        </w:tabs>
        <w:ind w:left="4106" w:hanging="2160"/>
      </w:pPr>
      <w:rPr>
        <w:rFonts w:cs="Times New Roman"/>
      </w:rPr>
    </w:lvl>
    <w:lvl w:ilvl="8">
      <w:start w:val="1"/>
      <w:numFmt w:val="decimal"/>
      <w:lvlText w:val="%1.%2.%3.%4.%5.%6.%7.%8.%9."/>
      <w:lvlJc w:val="left"/>
      <w:pPr>
        <w:tabs>
          <w:tab w:val="num" w:pos="4384"/>
        </w:tabs>
        <w:ind w:left="4384" w:hanging="2160"/>
      </w:pPr>
      <w:rPr>
        <w:rFonts w:cs="Times New Roman"/>
      </w:rPr>
    </w:lvl>
  </w:abstractNum>
  <w:abstractNum w:abstractNumId="20" w15:restartNumberingAfterBreak="0">
    <w:nsid w:val="1C243B08"/>
    <w:multiLevelType w:val="hybridMultilevel"/>
    <w:tmpl w:val="4EC0AB94"/>
    <w:lvl w:ilvl="0" w:tplc="F5BEFAB8">
      <w:start w:val="1"/>
      <w:numFmt w:val="lowerLetter"/>
      <w:lvlText w:val="%1)"/>
      <w:lvlJc w:val="left"/>
      <w:pPr>
        <w:ind w:left="780" w:hanging="360"/>
      </w:pPr>
      <w:rPr>
        <w:b/>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1" w15:restartNumberingAfterBreak="0">
    <w:nsid w:val="279839B0"/>
    <w:multiLevelType w:val="multilevel"/>
    <w:tmpl w:val="8D76560E"/>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7E655A5"/>
    <w:multiLevelType w:val="hybridMultilevel"/>
    <w:tmpl w:val="69A2F9CA"/>
    <w:lvl w:ilvl="0" w:tplc="6786E17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CB25F95"/>
    <w:multiLevelType w:val="hybridMultilevel"/>
    <w:tmpl w:val="0DA0F5D0"/>
    <w:lvl w:ilvl="0" w:tplc="B360071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2DCA48DD"/>
    <w:multiLevelType w:val="hybridMultilevel"/>
    <w:tmpl w:val="A48AD0DA"/>
    <w:lvl w:ilvl="0" w:tplc="770A523C">
      <w:start w:val="1"/>
      <w:numFmt w:val="decimal"/>
      <w:lvlText w:val="%1."/>
      <w:lvlJc w:val="left"/>
      <w:pPr>
        <w:tabs>
          <w:tab w:val="num" w:pos="780"/>
        </w:tabs>
        <w:ind w:left="780" w:hanging="420"/>
      </w:pPr>
      <w:rPr>
        <w:rFonts w:cs="Times New Roman"/>
        <w:b/>
      </w:rPr>
    </w:lvl>
    <w:lvl w:ilvl="1" w:tplc="B75E3C92">
      <w:start w:val="1"/>
      <w:numFmt w:val="lowerLetter"/>
      <w:lvlText w:val="%2."/>
      <w:lvlJc w:val="left"/>
      <w:pPr>
        <w:tabs>
          <w:tab w:val="num" w:pos="1440"/>
        </w:tabs>
        <w:ind w:left="1440" w:hanging="360"/>
      </w:pPr>
      <w:rPr>
        <w:rFonts w:cs="Times New Roman"/>
        <w:b/>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5" w15:restartNumberingAfterBreak="0">
    <w:nsid w:val="34CD531D"/>
    <w:multiLevelType w:val="multilevel"/>
    <w:tmpl w:val="91B2E25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15:restartNumberingAfterBreak="0">
    <w:nsid w:val="35F4156C"/>
    <w:multiLevelType w:val="hybridMultilevel"/>
    <w:tmpl w:val="E2AA4838"/>
    <w:lvl w:ilvl="0" w:tplc="291A2130">
      <w:start w:val="1"/>
      <w:numFmt w:val="lowerLetter"/>
      <w:lvlText w:val="%1."/>
      <w:lvlJc w:val="left"/>
      <w:pPr>
        <w:tabs>
          <w:tab w:val="num" w:pos="2880"/>
        </w:tabs>
        <w:ind w:left="2880" w:hanging="360"/>
      </w:pPr>
      <w:rPr>
        <w:rFonts w:cs="Times New Roman" w:hint="default"/>
        <w:b/>
      </w:rPr>
    </w:lvl>
    <w:lvl w:ilvl="1" w:tplc="04160019">
      <w:start w:val="3"/>
      <w:numFmt w:val="upperRoman"/>
      <w:lvlText w:val="%2."/>
      <w:lvlJc w:val="right"/>
      <w:pPr>
        <w:tabs>
          <w:tab w:val="num" w:pos="1260"/>
        </w:tabs>
        <w:ind w:left="1260" w:hanging="180"/>
      </w:pPr>
      <w:rPr>
        <w:rFonts w:ascii="Verdana" w:hAnsi="Verdana" w:cs="Times New Roman" w:hint="default"/>
        <w:b/>
        <w:sz w:val="20"/>
        <w:szCs w:val="20"/>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8E3106B"/>
    <w:multiLevelType w:val="hybridMultilevel"/>
    <w:tmpl w:val="16FE6D4A"/>
    <w:lvl w:ilvl="0" w:tplc="219E0F36">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8" w15:restartNumberingAfterBreak="0">
    <w:nsid w:val="3C2A5B82"/>
    <w:multiLevelType w:val="hybridMultilevel"/>
    <w:tmpl w:val="AC90C00A"/>
    <w:lvl w:ilvl="0" w:tplc="291A2130">
      <w:start w:val="1"/>
      <w:numFmt w:val="lowerLetter"/>
      <w:lvlText w:val="%1."/>
      <w:lvlJc w:val="left"/>
      <w:pPr>
        <w:tabs>
          <w:tab w:val="num" w:pos="1260"/>
        </w:tabs>
        <w:ind w:left="1260" w:hanging="360"/>
      </w:pPr>
      <w:rPr>
        <w:rFonts w:cs="Times New Roman"/>
        <w:b/>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9" w15:restartNumberingAfterBreak="0">
    <w:nsid w:val="3D174F80"/>
    <w:multiLevelType w:val="hybridMultilevel"/>
    <w:tmpl w:val="4E543C80"/>
    <w:lvl w:ilvl="0" w:tplc="945639D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0" w15:restartNumberingAfterBreak="0">
    <w:nsid w:val="3DAE6AE1"/>
    <w:multiLevelType w:val="multilevel"/>
    <w:tmpl w:val="0388ED70"/>
    <w:lvl w:ilvl="0">
      <w:start w:val="1"/>
      <w:numFmt w:val="decimal"/>
      <w:lvlText w:val="%1."/>
      <w:lvlJc w:val="left"/>
      <w:pPr>
        <w:tabs>
          <w:tab w:val="num" w:pos="780"/>
        </w:tabs>
        <w:ind w:left="780" w:hanging="420"/>
      </w:pPr>
      <w:rPr>
        <w:rFonts w:cs="Times New Roman"/>
        <w:b/>
      </w:rPr>
    </w:lvl>
    <w:lvl w:ilvl="1">
      <w:start w:val="1"/>
      <w:numFmt w:val="decimal"/>
      <w:isLgl/>
      <w:lvlText w:val="%1.%2"/>
      <w:lvlJc w:val="left"/>
      <w:pPr>
        <w:tabs>
          <w:tab w:val="num" w:pos="1080"/>
        </w:tabs>
        <w:ind w:left="1080" w:hanging="720"/>
      </w:pPr>
      <w:rPr>
        <w:rFonts w:cs="Times New Roman"/>
        <w:b/>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440"/>
        </w:tabs>
        <w:ind w:left="1440" w:hanging="1080"/>
      </w:pPr>
      <w:rPr>
        <w:rFonts w:cs="Times New Roman"/>
      </w:rPr>
    </w:lvl>
    <w:lvl w:ilvl="4">
      <w:start w:val="1"/>
      <w:numFmt w:val="decimal"/>
      <w:isLgl/>
      <w:lvlText w:val="%1.%2.%3.%4.%5"/>
      <w:lvlJc w:val="left"/>
      <w:pPr>
        <w:tabs>
          <w:tab w:val="num" w:pos="1800"/>
        </w:tabs>
        <w:ind w:left="1800" w:hanging="1440"/>
      </w:pPr>
      <w:rPr>
        <w:rFonts w:cs="Times New Roman"/>
      </w:rPr>
    </w:lvl>
    <w:lvl w:ilvl="5">
      <w:start w:val="1"/>
      <w:numFmt w:val="decimal"/>
      <w:isLgl/>
      <w:lvlText w:val="%1.%2.%3.%4.%5.%6"/>
      <w:lvlJc w:val="left"/>
      <w:pPr>
        <w:tabs>
          <w:tab w:val="num" w:pos="1800"/>
        </w:tabs>
        <w:ind w:left="1800" w:hanging="1440"/>
      </w:pPr>
      <w:rPr>
        <w:rFonts w:cs="Times New Roman"/>
      </w:rPr>
    </w:lvl>
    <w:lvl w:ilvl="6">
      <w:start w:val="1"/>
      <w:numFmt w:val="decimal"/>
      <w:isLgl/>
      <w:lvlText w:val="%1.%2.%3.%4.%5.%6.%7"/>
      <w:lvlJc w:val="left"/>
      <w:pPr>
        <w:tabs>
          <w:tab w:val="num" w:pos="2160"/>
        </w:tabs>
        <w:ind w:left="2160" w:hanging="1800"/>
      </w:pPr>
      <w:rPr>
        <w:rFonts w:cs="Times New Roman"/>
      </w:rPr>
    </w:lvl>
    <w:lvl w:ilvl="7">
      <w:start w:val="1"/>
      <w:numFmt w:val="decimal"/>
      <w:isLgl/>
      <w:lvlText w:val="%1.%2.%3.%4.%5.%6.%7.%8"/>
      <w:lvlJc w:val="left"/>
      <w:pPr>
        <w:tabs>
          <w:tab w:val="num" w:pos="2520"/>
        </w:tabs>
        <w:ind w:left="2520" w:hanging="2160"/>
      </w:pPr>
      <w:rPr>
        <w:rFonts w:cs="Times New Roman"/>
      </w:rPr>
    </w:lvl>
    <w:lvl w:ilvl="8">
      <w:start w:val="1"/>
      <w:numFmt w:val="decimal"/>
      <w:isLgl/>
      <w:lvlText w:val="%1.%2.%3.%4.%5.%6.%7.%8.%9"/>
      <w:lvlJc w:val="left"/>
      <w:pPr>
        <w:tabs>
          <w:tab w:val="num" w:pos="2520"/>
        </w:tabs>
        <w:ind w:left="2520" w:hanging="2160"/>
      </w:pPr>
      <w:rPr>
        <w:rFonts w:cs="Times New Roman"/>
      </w:rPr>
    </w:lvl>
  </w:abstractNum>
  <w:abstractNum w:abstractNumId="31" w15:restartNumberingAfterBreak="0">
    <w:nsid w:val="3EA21667"/>
    <w:multiLevelType w:val="multilevel"/>
    <w:tmpl w:val="E1AC2182"/>
    <w:lvl w:ilvl="0">
      <w:start w:val="1"/>
      <w:numFmt w:val="decimal"/>
      <w:lvlText w:val="%1."/>
      <w:lvlJc w:val="left"/>
      <w:pPr>
        <w:tabs>
          <w:tab w:val="num" w:pos="450"/>
        </w:tabs>
        <w:ind w:left="450" w:hanging="450"/>
      </w:pPr>
      <w:rPr>
        <w:rFonts w:hint="default"/>
        <w:b/>
      </w:rPr>
    </w:lvl>
    <w:lvl w:ilvl="1">
      <w:start w:val="1"/>
      <w:numFmt w:val="decimal"/>
      <w:lvlText w:val="%1.%2."/>
      <w:lvlJc w:val="left"/>
      <w:pPr>
        <w:tabs>
          <w:tab w:val="num" w:pos="450"/>
        </w:tabs>
        <w:ind w:left="450" w:hanging="450"/>
      </w:pPr>
      <w:rPr>
        <w:rFonts w:hint="default"/>
        <w:b/>
        <w:color w:val="auto"/>
        <w:sz w:val="20"/>
        <w:szCs w:val="20"/>
      </w:rPr>
    </w:lvl>
    <w:lvl w:ilvl="2">
      <w:start w:val="1"/>
      <w:numFmt w:val="decimal"/>
      <w:lvlText w:val="%1.%2.%3."/>
      <w:lvlJc w:val="left"/>
      <w:pPr>
        <w:tabs>
          <w:tab w:val="num" w:pos="9651"/>
        </w:tabs>
        <w:ind w:left="567" w:firstLine="567"/>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40925D1B"/>
    <w:multiLevelType w:val="hybridMultilevel"/>
    <w:tmpl w:val="477CD2F4"/>
    <w:lvl w:ilvl="0" w:tplc="5D248870">
      <w:start w:val="1"/>
      <w:numFmt w:val="lowerLetter"/>
      <w:lvlText w:val="%1."/>
      <w:lvlJc w:val="left"/>
      <w:pPr>
        <w:tabs>
          <w:tab w:val="num" w:pos="1097"/>
        </w:tabs>
        <w:ind w:left="1097" w:hanging="360"/>
      </w:pPr>
      <w:rPr>
        <w:rFonts w:ascii="Verdana" w:hAnsi="Verdana" w:cs="Times New Roman" w:hint="default"/>
        <w:b/>
        <w:sz w:val="20"/>
        <w:szCs w:val="20"/>
      </w:rPr>
    </w:lvl>
    <w:lvl w:ilvl="1" w:tplc="04160019">
      <w:start w:val="1"/>
      <w:numFmt w:val="lowerLetter"/>
      <w:lvlText w:val="%2."/>
      <w:lvlJc w:val="left"/>
      <w:pPr>
        <w:tabs>
          <w:tab w:val="num" w:pos="1817"/>
        </w:tabs>
        <w:ind w:left="1817" w:hanging="360"/>
      </w:pPr>
      <w:rPr>
        <w:rFonts w:cs="Times New Roman"/>
      </w:rPr>
    </w:lvl>
    <w:lvl w:ilvl="2" w:tplc="0416001B">
      <w:start w:val="1"/>
      <w:numFmt w:val="lowerRoman"/>
      <w:lvlText w:val="%3."/>
      <w:lvlJc w:val="right"/>
      <w:pPr>
        <w:tabs>
          <w:tab w:val="num" w:pos="2537"/>
        </w:tabs>
        <w:ind w:left="2537" w:hanging="180"/>
      </w:pPr>
      <w:rPr>
        <w:rFonts w:cs="Times New Roman"/>
      </w:rPr>
    </w:lvl>
    <w:lvl w:ilvl="3" w:tplc="0416000F">
      <w:start w:val="1"/>
      <w:numFmt w:val="decimal"/>
      <w:lvlText w:val="%4."/>
      <w:lvlJc w:val="left"/>
      <w:pPr>
        <w:tabs>
          <w:tab w:val="num" w:pos="3257"/>
        </w:tabs>
        <w:ind w:left="3257" w:hanging="360"/>
      </w:pPr>
      <w:rPr>
        <w:rFonts w:cs="Times New Roman"/>
      </w:rPr>
    </w:lvl>
    <w:lvl w:ilvl="4" w:tplc="04160019">
      <w:start w:val="1"/>
      <w:numFmt w:val="lowerLetter"/>
      <w:lvlText w:val="%5."/>
      <w:lvlJc w:val="left"/>
      <w:pPr>
        <w:tabs>
          <w:tab w:val="num" w:pos="3977"/>
        </w:tabs>
        <w:ind w:left="3977" w:hanging="360"/>
      </w:pPr>
      <w:rPr>
        <w:rFonts w:cs="Times New Roman"/>
      </w:rPr>
    </w:lvl>
    <w:lvl w:ilvl="5" w:tplc="0416001B">
      <w:start w:val="1"/>
      <w:numFmt w:val="lowerRoman"/>
      <w:lvlText w:val="%6."/>
      <w:lvlJc w:val="right"/>
      <w:pPr>
        <w:tabs>
          <w:tab w:val="num" w:pos="4697"/>
        </w:tabs>
        <w:ind w:left="4697" w:hanging="180"/>
      </w:pPr>
      <w:rPr>
        <w:rFonts w:cs="Times New Roman"/>
      </w:rPr>
    </w:lvl>
    <w:lvl w:ilvl="6" w:tplc="0416000F">
      <w:start w:val="1"/>
      <w:numFmt w:val="decimal"/>
      <w:lvlText w:val="%7."/>
      <w:lvlJc w:val="left"/>
      <w:pPr>
        <w:tabs>
          <w:tab w:val="num" w:pos="5417"/>
        </w:tabs>
        <w:ind w:left="5417" w:hanging="360"/>
      </w:pPr>
      <w:rPr>
        <w:rFonts w:cs="Times New Roman"/>
      </w:rPr>
    </w:lvl>
    <w:lvl w:ilvl="7" w:tplc="04160019">
      <w:start w:val="1"/>
      <w:numFmt w:val="lowerLetter"/>
      <w:lvlText w:val="%8."/>
      <w:lvlJc w:val="left"/>
      <w:pPr>
        <w:tabs>
          <w:tab w:val="num" w:pos="6137"/>
        </w:tabs>
        <w:ind w:left="6137" w:hanging="360"/>
      </w:pPr>
      <w:rPr>
        <w:rFonts w:cs="Times New Roman"/>
      </w:rPr>
    </w:lvl>
    <w:lvl w:ilvl="8" w:tplc="0416001B">
      <w:start w:val="1"/>
      <w:numFmt w:val="lowerRoman"/>
      <w:lvlText w:val="%9."/>
      <w:lvlJc w:val="right"/>
      <w:pPr>
        <w:tabs>
          <w:tab w:val="num" w:pos="6857"/>
        </w:tabs>
        <w:ind w:left="6857" w:hanging="180"/>
      </w:pPr>
      <w:rPr>
        <w:rFonts w:cs="Times New Roman"/>
      </w:rPr>
    </w:lvl>
  </w:abstractNum>
  <w:abstractNum w:abstractNumId="33" w15:restartNumberingAfterBreak="0">
    <w:nsid w:val="447A352E"/>
    <w:multiLevelType w:val="hybridMultilevel"/>
    <w:tmpl w:val="B934A5C4"/>
    <w:lvl w:ilvl="0" w:tplc="D5A6C51C">
      <w:start w:val="1"/>
      <w:numFmt w:val="upperRoman"/>
      <w:lvlText w:val="%1."/>
      <w:lvlJc w:val="right"/>
      <w:pPr>
        <w:tabs>
          <w:tab w:val="num" w:pos="1654"/>
        </w:tabs>
        <w:ind w:left="1654" w:hanging="180"/>
      </w:pPr>
      <w:rPr>
        <w:rFonts w:ascii="Verdana" w:hAnsi="Verdana" w:cs="Times New Roman" w:hint="default"/>
        <w:b/>
        <w:sz w:val="20"/>
        <w:szCs w:val="20"/>
      </w:rPr>
    </w:lvl>
    <w:lvl w:ilvl="1" w:tplc="B75E3C92">
      <w:start w:val="1"/>
      <w:numFmt w:val="lowerLetter"/>
      <w:lvlText w:val="%2."/>
      <w:lvlJc w:val="left"/>
      <w:pPr>
        <w:tabs>
          <w:tab w:val="num" w:pos="2374"/>
        </w:tabs>
        <w:ind w:left="2374" w:hanging="360"/>
      </w:pPr>
      <w:rPr>
        <w:rFonts w:cs="Times New Roman"/>
        <w:b/>
        <w:sz w:val="20"/>
        <w:szCs w:val="20"/>
      </w:rPr>
    </w:lvl>
    <w:lvl w:ilvl="2" w:tplc="0416000D">
      <w:start w:val="1"/>
      <w:numFmt w:val="bullet"/>
      <w:lvlText w:val=""/>
      <w:lvlJc w:val="left"/>
      <w:pPr>
        <w:tabs>
          <w:tab w:val="num" w:pos="3274"/>
        </w:tabs>
        <w:ind w:left="3274" w:hanging="360"/>
      </w:pPr>
      <w:rPr>
        <w:rFonts w:ascii="Wingdings" w:hAnsi="Wingdings" w:hint="default"/>
        <w:sz w:val="20"/>
      </w:rPr>
    </w:lvl>
    <w:lvl w:ilvl="3" w:tplc="0416000F">
      <w:start w:val="1"/>
      <w:numFmt w:val="decimal"/>
      <w:lvlText w:val="%4."/>
      <w:lvlJc w:val="left"/>
      <w:pPr>
        <w:tabs>
          <w:tab w:val="num" w:pos="3814"/>
        </w:tabs>
        <w:ind w:left="3814" w:hanging="360"/>
      </w:pPr>
      <w:rPr>
        <w:rFonts w:cs="Times New Roman"/>
      </w:rPr>
    </w:lvl>
    <w:lvl w:ilvl="4" w:tplc="04160019">
      <w:start w:val="1"/>
      <w:numFmt w:val="lowerLetter"/>
      <w:lvlText w:val="%5."/>
      <w:lvlJc w:val="left"/>
      <w:pPr>
        <w:tabs>
          <w:tab w:val="num" w:pos="4534"/>
        </w:tabs>
        <w:ind w:left="4534" w:hanging="360"/>
      </w:pPr>
      <w:rPr>
        <w:rFonts w:cs="Times New Roman"/>
      </w:rPr>
    </w:lvl>
    <w:lvl w:ilvl="5" w:tplc="0416001B">
      <w:start w:val="1"/>
      <w:numFmt w:val="lowerRoman"/>
      <w:lvlText w:val="%6."/>
      <w:lvlJc w:val="right"/>
      <w:pPr>
        <w:tabs>
          <w:tab w:val="num" w:pos="5254"/>
        </w:tabs>
        <w:ind w:left="5254" w:hanging="180"/>
      </w:pPr>
      <w:rPr>
        <w:rFonts w:cs="Times New Roman"/>
      </w:rPr>
    </w:lvl>
    <w:lvl w:ilvl="6" w:tplc="0416000F">
      <w:start w:val="1"/>
      <w:numFmt w:val="decimal"/>
      <w:lvlText w:val="%7."/>
      <w:lvlJc w:val="left"/>
      <w:pPr>
        <w:tabs>
          <w:tab w:val="num" w:pos="5974"/>
        </w:tabs>
        <w:ind w:left="5974" w:hanging="360"/>
      </w:pPr>
      <w:rPr>
        <w:rFonts w:cs="Times New Roman"/>
      </w:rPr>
    </w:lvl>
    <w:lvl w:ilvl="7" w:tplc="04160019">
      <w:start w:val="1"/>
      <w:numFmt w:val="lowerLetter"/>
      <w:lvlText w:val="%8."/>
      <w:lvlJc w:val="left"/>
      <w:pPr>
        <w:tabs>
          <w:tab w:val="num" w:pos="6694"/>
        </w:tabs>
        <w:ind w:left="6694" w:hanging="360"/>
      </w:pPr>
      <w:rPr>
        <w:rFonts w:cs="Times New Roman"/>
      </w:rPr>
    </w:lvl>
    <w:lvl w:ilvl="8" w:tplc="0416001B">
      <w:start w:val="1"/>
      <w:numFmt w:val="lowerRoman"/>
      <w:lvlText w:val="%9."/>
      <w:lvlJc w:val="right"/>
      <w:pPr>
        <w:tabs>
          <w:tab w:val="num" w:pos="7414"/>
        </w:tabs>
        <w:ind w:left="7414" w:hanging="180"/>
      </w:pPr>
      <w:rPr>
        <w:rFonts w:cs="Times New Roman"/>
      </w:rPr>
    </w:lvl>
  </w:abstractNum>
  <w:abstractNum w:abstractNumId="34" w15:restartNumberingAfterBreak="0">
    <w:nsid w:val="45713E40"/>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abstractNum w:abstractNumId="35" w15:restartNumberingAfterBreak="0">
    <w:nsid w:val="46FA1B74"/>
    <w:multiLevelType w:val="multilevel"/>
    <w:tmpl w:val="D048F80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CB16BEA"/>
    <w:multiLevelType w:val="hybridMultilevel"/>
    <w:tmpl w:val="4E543C80"/>
    <w:lvl w:ilvl="0" w:tplc="945639D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7" w15:restartNumberingAfterBreak="0">
    <w:nsid w:val="4D156CCF"/>
    <w:multiLevelType w:val="multilevel"/>
    <w:tmpl w:val="49441EB4"/>
    <w:lvl w:ilvl="0">
      <w:start w:val="1"/>
      <w:numFmt w:val="upperRoman"/>
      <w:lvlText w:val="%1."/>
      <w:lvlJc w:val="right"/>
      <w:pPr>
        <w:tabs>
          <w:tab w:val="num" w:pos="1260"/>
        </w:tabs>
        <w:ind w:left="1260" w:hanging="180"/>
      </w:pPr>
      <w:rPr>
        <w:rFonts w:ascii="Verdana" w:hAnsi="Verdana" w:cs="Times New Roman" w:hint="default"/>
        <w:b/>
        <w:sz w:val="20"/>
        <w:szCs w:val="20"/>
      </w:rPr>
    </w:lvl>
    <w:lvl w:ilvl="1">
      <w:start w:val="3"/>
      <w:numFmt w:val="decimal"/>
      <w:isLgl/>
      <w:lvlText w:val="%1.%2"/>
      <w:lvlJc w:val="left"/>
      <w:pPr>
        <w:ind w:left="1800" w:hanging="720"/>
      </w:pPr>
      <w:rPr>
        <w:rFonts w:cs="Times New Roman" w:hint="default"/>
        <w:b/>
      </w:rPr>
    </w:lvl>
    <w:lvl w:ilvl="2">
      <w:start w:val="1"/>
      <w:numFmt w:val="decimal"/>
      <w:isLgl/>
      <w:lvlText w:val="%1.%2.%3"/>
      <w:lvlJc w:val="left"/>
      <w:pPr>
        <w:ind w:left="1800" w:hanging="720"/>
      </w:pPr>
      <w:rPr>
        <w:rFonts w:cs="Times New Roman" w:hint="default"/>
        <w:b/>
      </w:rPr>
    </w:lvl>
    <w:lvl w:ilvl="3">
      <w:start w:val="1"/>
      <w:numFmt w:val="decimal"/>
      <w:isLgl/>
      <w:lvlText w:val="%1.%2.%3.%4"/>
      <w:lvlJc w:val="left"/>
      <w:pPr>
        <w:ind w:left="2160" w:hanging="1080"/>
      </w:pPr>
      <w:rPr>
        <w:rFonts w:cs="Times New Roman" w:hint="default"/>
        <w:b/>
      </w:rPr>
    </w:lvl>
    <w:lvl w:ilvl="4">
      <w:start w:val="1"/>
      <w:numFmt w:val="decimal"/>
      <w:isLgl/>
      <w:lvlText w:val="%1.%2.%3.%4.%5"/>
      <w:lvlJc w:val="left"/>
      <w:pPr>
        <w:ind w:left="2520" w:hanging="1440"/>
      </w:pPr>
      <w:rPr>
        <w:rFonts w:cs="Times New Roman" w:hint="default"/>
        <w:b/>
      </w:rPr>
    </w:lvl>
    <w:lvl w:ilvl="5">
      <w:start w:val="1"/>
      <w:numFmt w:val="decimal"/>
      <w:isLgl/>
      <w:lvlText w:val="%1.%2.%3.%4.%5.%6"/>
      <w:lvlJc w:val="left"/>
      <w:pPr>
        <w:ind w:left="2520" w:hanging="1440"/>
      </w:pPr>
      <w:rPr>
        <w:rFonts w:cs="Times New Roman" w:hint="default"/>
        <w:b/>
      </w:rPr>
    </w:lvl>
    <w:lvl w:ilvl="6">
      <w:start w:val="1"/>
      <w:numFmt w:val="decimal"/>
      <w:isLgl/>
      <w:lvlText w:val="%1.%2.%3.%4.%5.%6.%7"/>
      <w:lvlJc w:val="left"/>
      <w:pPr>
        <w:ind w:left="2880" w:hanging="1800"/>
      </w:pPr>
      <w:rPr>
        <w:rFonts w:cs="Times New Roman" w:hint="default"/>
        <w:b/>
      </w:rPr>
    </w:lvl>
    <w:lvl w:ilvl="7">
      <w:start w:val="1"/>
      <w:numFmt w:val="decimal"/>
      <w:isLgl/>
      <w:lvlText w:val="%1.%2.%3.%4.%5.%6.%7.%8"/>
      <w:lvlJc w:val="left"/>
      <w:pPr>
        <w:ind w:left="3240" w:hanging="2160"/>
      </w:pPr>
      <w:rPr>
        <w:rFonts w:cs="Times New Roman" w:hint="default"/>
        <w:b/>
      </w:rPr>
    </w:lvl>
    <w:lvl w:ilvl="8">
      <w:start w:val="1"/>
      <w:numFmt w:val="decimal"/>
      <w:isLgl/>
      <w:lvlText w:val="%1.%2.%3.%4.%5.%6.%7.%8.%9"/>
      <w:lvlJc w:val="left"/>
      <w:pPr>
        <w:ind w:left="3240" w:hanging="2160"/>
      </w:pPr>
      <w:rPr>
        <w:rFonts w:cs="Times New Roman" w:hint="default"/>
        <w:b/>
      </w:rPr>
    </w:lvl>
  </w:abstractNum>
  <w:abstractNum w:abstractNumId="38" w15:restartNumberingAfterBreak="0">
    <w:nsid w:val="4D684BA7"/>
    <w:multiLevelType w:val="hybridMultilevel"/>
    <w:tmpl w:val="76F89620"/>
    <w:lvl w:ilvl="0" w:tplc="BABA178C">
      <w:start w:val="1"/>
      <w:numFmt w:val="lowerLetter"/>
      <w:lvlText w:val="%1."/>
      <w:lvlJc w:val="left"/>
      <w:pPr>
        <w:tabs>
          <w:tab w:val="num" w:pos="1097"/>
        </w:tabs>
        <w:ind w:left="1097" w:hanging="360"/>
      </w:pPr>
      <w:rPr>
        <w:rFonts w:ascii="Verdana" w:hAnsi="Verdana" w:cs="Times New Roman" w:hint="default"/>
        <w:b/>
        <w:sz w:val="20"/>
        <w:szCs w:val="20"/>
      </w:rPr>
    </w:lvl>
    <w:lvl w:ilvl="1" w:tplc="04160019">
      <w:start w:val="1"/>
      <w:numFmt w:val="lowerLetter"/>
      <w:lvlText w:val="%2."/>
      <w:lvlJc w:val="left"/>
      <w:pPr>
        <w:tabs>
          <w:tab w:val="num" w:pos="1817"/>
        </w:tabs>
        <w:ind w:left="1817" w:hanging="360"/>
      </w:pPr>
      <w:rPr>
        <w:rFonts w:cs="Times New Roman"/>
      </w:rPr>
    </w:lvl>
    <w:lvl w:ilvl="2" w:tplc="0416001B">
      <w:start w:val="1"/>
      <w:numFmt w:val="lowerRoman"/>
      <w:lvlText w:val="%3."/>
      <w:lvlJc w:val="right"/>
      <w:pPr>
        <w:tabs>
          <w:tab w:val="num" w:pos="2537"/>
        </w:tabs>
        <w:ind w:left="2537" w:hanging="180"/>
      </w:pPr>
      <w:rPr>
        <w:rFonts w:cs="Times New Roman"/>
      </w:rPr>
    </w:lvl>
    <w:lvl w:ilvl="3" w:tplc="0416000F">
      <w:start w:val="1"/>
      <w:numFmt w:val="decimal"/>
      <w:lvlText w:val="%4."/>
      <w:lvlJc w:val="left"/>
      <w:pPr>
        <w:tabs>
          <w:tab w:val="num" w:pos="3257"/>
        </w:tabs>
        <w:ind w:left="3257" w:hanging="360"/>
      </w:pPr>
      <w:rPr>
        <w:rFonts w:cs="Times New Roman"/>
      </w:rPr>
    </w:lvl>
    <w:lvl w:ilvl="4" w:tplc="04160019">
      <w:start w:val="1"/>
      <w:numFmt w:val="lowerLetter"/>
      <w:lvlText w:val="%5."/>
      <w:lvlJc w:val="left"/>
      <w:pPr>
        <w:tabs>
          <w:tab w:val="num" w:pos="3977"/>
        </w:tabs>
        <w:ind w:left="3977" w:hanging="360"/>
      </w:pPr>
      <w:rPr>
        <w:rFonts w:cs="Times New Roman"/>
      </w:rPr>
    </w:lvl>
    <w:lvl w:ilvl="5" w:tplc="0416001B">
      <w:start w:val="1"/>
      <w:numFmt w:val="lowerRoman"/>
      <w:lvlText w:val="%6."/>
      <w:lvlJc w:val="right"/>
      <w:pPr>
        <w:tabs>
          <w:tab w:val="num" w:pos="4697"/>
        </w:tabs>
        <w:ind w:left="4697" w:hanging="180"/>
      </w:pPr>
      <w:rPr>
        <w:rFonts w:cs="Times New Roman"/>
      </w:rPr>
    </w:lvl>
    <w:lvl w:ilvl="6" w:tplc="0416000F">
      <w:start w:val="1"/>
      <w:numFmt w:val="decimal"/>
      <w:lvlText w:val="%7."/>
      <w:lvlJc w:val="left"/>
      <w:pPr>
        <w:tabs>
          <w:tab w:val="num" w:pos="5417"/>
        </w:tabs>
        <w:ind w:left="5417" w:hanging="360"/>
      </w:pPr>
      <w:rPr>
        <w:rFonts w:cs="Times New Roman"/>
      </w:rPr>
    </w:lvl>
    <w:lvl w:ilvl="7" w:tplc="04160019">
      <w:start w:val="1"/>
      <w:numFmt w:val="lowerLetter"/>
      <w:lvlText w:val="%8."/>
      <w:lvlJc w:val="left"/>
      <w:pPr>
        <w:tabs>
          <w:tab w:val="num" w:pos="6137"/>
        </w:tabs>
        <w:ind w:left="6137" w:hanging="360"/>
      </w:pPr>
      <w:rPr>
        <w:rFonts w:cs="Times New Roman"/>
      </w:rPr>
    </w:lvl>
    <w:lvl w:ilvl="8" w:tplc="0416001B">
      <w:start w:val="1"/>
      <w:numFmt w:val="lowerRoman"/>
      <w:lvlText w:val="%9."/>
      <w:lvlJc w:val="right"/>
      <w:pPr>
        <w:tabs>
          <w:tab w:val="num" w:pos="6857"/>
        </w:tabs>
        <w:ind w:left="6857" w:hanging="180"/>
      </w:pPr>
      <w:rPr>
        <w:rFonts w:cs="Times New Roman"/>
      </w:rPr>
    </w:lvl>
  </w:abstractNum>
  <w:abstractNum w:abstractNumId="39" w15:restartNumberingAfterBreak="0">
    <w:nsid w:val="4EC05120"/>
    <w:multiLevelType w:val="multilevel"/>
    <w:tmpl w:val="1A7A1858"/>
    <w:lvl w:ilvl="0">
      <w:start w:val="1"/>
      <w:numFmt w:val="decimal"/>
      <w:lvlText w:val="%1."/>
      <w:lvlJc w:val="left"/>
      <w:pPr>
        <w:tabs>
          <w:tab w:val="num" w:pos="705"/>
        </w:tabs>
        <w:ind w:left="705" w:hanging="705"/>
      </w:pPr>
      <w:rPr>
        <w:rFonts w:ascii="Calibri" w:hAnsi="Calibri" w:hint="default"/>
        <w:b/>
        <w:i w:val="0"/>
        <w:strike w:val="0"/>
        <w:color w:val="auto"/>
        <w:sz w:val="24"/>
      </w:rPr>
    </w:lvl>
    <w:lvl w:ilvl="1">
      <w:start w:val="1"/>
      <w:numFmt w:val="decimal"/>
      <w:lvlText w:val="%1.%2."/>
      <w:lvlJc w:val="left"/>
      <w:pPr>
        <w:tabs>
          <w:tab w:val="num" w:pos="1985"/>
        </w:tabs>
        <w:ind w:left="1985" w:hanging="567"/>
      </w:pPr>
      <w:rPr>
        <w:rFonts w:ascii="Calibri" w:hAnsi="Calibri" w:hint="default"/>
        <w:b/>
        <w:i w:val="0"/>
        <w:color w:val="auto"/>
        <w:sz w:val="24"/>
      </w:rPr>
    </w:lvl>
    <w:lvl w:ilvl="2">
      <w:start w:val="1"/>
      <w:numFmt w:val="decimal"/>
      <w:lvlText w:val="%1.%2.%3."/>
      <w:lvlJc w:val="left"/>
      <w:pPr>
        <w:tabs>
          <w:tab w:val="num" w:pos="3612"/>
        </w:tabs>
        <w:ind w:left="3612" w:hanging="720"/>
      </w:pPr>
      <w:rPr>
        <w:rFonts w:ascii="Calibri" w:hAnsi="Calibri" w:hint="default"/>
        <w:b/>
        <w:i w:val="0"/>
        <w:sz w:val="24"/>
      </w:rPr>
    </w:lvl>
    <w:lvl w:ilvl="3">
      <w:start w:val="1"/>
      <w:numFmt w:val="decimal"/>
      <w:lvlText w:val="%1.%2-%3.%4."/>
      <w:lvlJc w:val="left"/>
      <w:pPr>
        <w:tabs>
          <w:tab w:val="num" w:pos="5418"/>
        </w:tabs>
        <w:ind w:left="5418" w:hanging="1080"/>
      </w:pPr>
      <w:rPr>
        <w:rFonts w:hint="default"/>
        <w:b/>
      </w:rPr>
    </w:lvl>
    <w:lvl w:ilvl="4">
      <w:start w:val="1"/>
      <w:numFmt w:val="decimal"/>
      <w:lvlText w:val="%1.%2-%3.%4.%5."/>
      <w:lvlJc w:val="left"/>
      <w:pPr>
        <w:tabs>
          <w:tab w:val="num" w:pos="6864"/>
        </w:tabs>
        <w:ind w:left="6864" w:hanging="1080"/>
      </w:pPr>
      <w:rPr>
        <w:rFonts w:hint="default"/>
        <w:b/>
      </w:rPr>
    </w:lvl>
    <w:lvl w:ilvl="5">
      <w:start w:val="1"/>
      <w:numFmt w:val="decimal"/>
      <w:lvlText w:val="%1.%2-%3.%4.%5.%6."/>
      <w:lvlJc w:val="left"/>
      <w:pPr>
        <w:tabs>
          <w:tab w:val="num" w:pos="8670"/>
        </w:tabs>
        <w:ind w:left="8670" w:hanging="1440"/>
      </w:pPr>
      <w:rPr>
        <w:rFonts w:hint="default"/>
        <w:b/>
      </w:rPr>
    </w:lvl>
    <w:lvl w:ilvl="6">
      <w:start w:val="1"/>
      <w:numFmt w:val="decimal"/>
      <w:lvlText w:val="%1.%2-%3.%4.%5.%6.%7."/>
      <w:lvlJc w:val="left"/>
      <w:pPr>
        <w:tabs>
          <w:tab w:val="num" w:pos="10116"/>
        </w:tabs>
        <w:ind w:left="10116" w:hanging="1440"/>
      </w:pPr>
      <w:rPr>
        <w:rFonts w:hint="default"/>
        <w:b/>
      </w:rPr>
    </w:lvl>
    <w:lvl w:ilvl="7">
      <w:start w:val="1"/>
      <w:numFmt w:val="decimal"/>
      <w:lvlText w:val="%1.%2-%3.%4.%5.%6.%7.%8."/>
      <w:lvlJc w:val="left"/>
      <w:pPr>
        <w:tabs>
          <w:tab w:val="num" w:pos="11922"/>
        </w:tabs>
        <w:ind w:left="11922" w:hanging="1800"/>
      </w:pPr>
      <w:rPr>
        <w:rFonts w:hint="default"/>
        <w:b/>
      </w:rPr>
    </w:lvl>
    <w:lvl w:ilvl="8">
      <w:start w:val="1"/>
      <w:numFmt w:val="decimal"/>
      <w:lvlText w:val="%1.%2-%3.%4.%5.%6.%7.%8.%9."/>
      <w:lvlJc w:val="left"/>
      <w:pPr>
        <w:tabs>
          <w:tab w:val="num" w:pos="13368"/>
        </w:tabs>
        <w:ind w:left="13368" w:hanging="1800"/>
      </w:pPr>
      <w:rPr>
        <w:rFonts w:hint="default"/>
        <w:b/>
      </w:rPr>
    </w:lvl>
  </w:abstractNum>
  <w:abstractNum w:abstractNumId="40" w15:restartNumberingAfterBreak="0">
    <w:nsid w:val="532862E4"/>
    <w:multiLevelType w:val="hybridMultilevel"/>
    <w:tmpl w:val="C0E6BE1A"/>
    <w:lvl w:ilvl="0" w:tplc="D6B67F58">
      <w:start w:val="1"/>
      <w:numFmt w:val="upperRoman"/>
      <w:lvlText w:val="%1."/>
      <w:lvlJc w:val="right"/>
      <w:pPr>
        <w:tabs>
          <w:tab w:val="num" w:pos="720"/>
        </w:tabs>
        <w:ind w:left="720" w:hanging="180"/>
      </w:pPr>
      <w:rPr>
        <w:rFonts w:cs="Times New Roman"/>
        <w:b/>
      </w:rPr>
    </w:lvl>
    <w:lvl w:ilvl="1" w:tplc="291A2130">
      <w:start w:val="1"/>
      <w:numFmt w:val="lowerLetter"/>
      <w:lvlText w:val="%2."/>
      <w:lvlJc w:val="left"/>
      <w:pPr>
        <w:tabs>
          <w:tab w:val="num" w:pos="1440"/>
        </w:tabs>
        <w:ind w:left="1440" w:hanging="360"/>
      </w:pPr>
      <w:rPr>
        <w:rFonts w:cs="Times New Roman"/>
        <w:b/>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41" w15:restartNumberingAfterBreak="0">
    <w:nsid w:val="547C5669"/>
    <w:multiLevelType w:val="hybridMultilevel"/>
    <w:tmpl w:val="9B767A0C"/>
    <w:lvl w:ilvl="0" w:tplc="8896796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5A9A0B2B"/>
    <w:multiLevelType w:val="multilevel"/>
    <w:tmpl w:val="3A506A0A"/>
    <w:lvl w:ilvl="0">
      <w:start w:val="6"/>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3" w15:restartNumberingAfterBreak="0">
    <w:nsid w:val="5E623084"/>
    <w:multiLevelType w:val="multilevel"/>
    <w:tmpl w:val="139E17B8"/>
    <w:lvl w:ilvl="0">
      <w:start w:val="10"/>
      <w:numFmt w:val="decimal"/>
      <w:lvlText w:val="%1"/>
      <w:lvlJc w:val="left"/>
      <w:pPr>
        <w:ind w:left="435" w:hanging="435"/>
      </w:pPr>
      <w:rPr>
        <w:rFonts w:hint="default"/>
      </w:rPr>
    </w:lvl>
    <w:lvl w:ilvl="1">
      <w:start w:val="1"/>
      <w:numFmt w:val="decimal"/>
      <w:lvlText w:val="%1.%2"/>
      <w:lvlJc w:val="left"/>
      <w:pPr>
        <w:ind w:left="1004" w:hanging="72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44" w15:restartNumberingAfterBreak="0">
    <w:nsid w:val="65AB259C"/>
    <w:multiLevelType w:val="hybridMultilevel"/>
    <w:tmpl w:val="20FE13E2"/>
    <w:lvl w:ilvl="0" w:tplc="291A2130">
      <w:start w:val="1"/>
      <w:numFmt w:val="lowerLetter"/>
      <w:lvlText w:val="%1."/>
      <w:lvlJc w:val="left"/>
      <w:pPr>
        <w:tabs>
          <w:tab w:val="num" w:pos="1654"/>
        </w:tabs>
        <w:ind w:left="1654" w:hanging="360"/>
      </w:pPr>
      <w:rPr>
        <w:rFonts w:cs="Times New Roman"/>
        <w:b/>
      </w:rPr>
    </w:lvl>
    <w:lvl w:ilvl="1" w:tplc="04160019">
      <w:start w:val="1"/>
      <w:numFmt w:val="lowerLetter"/>
      <w:lvlText w:val="%2."/>
      <w:lvlJc w:val="left"/>
      <w:pPr>
        <w:tabs>
          <w:tab w:val="num" w:pos="1834"/>
        </w:tabs>
        <w:ind w:left="1834" w:hanging="360"/>
      </w:pPr>
      <w:rPr>
        <w:rFonts w:cs="Times New Roman"/>
      </w:rPr>
    </w:lvl>
    <w:lvl w:ilvl="2" w:tplc="0416001B">
      <w:start w:val="1"/>
      <w:numFmt w:val="lowerRoman"/>
      <w:lvlText w:val="%3."/>
      <w:lvlJc w:val="right"/>
      <w:pPr>
        <w:tabs>
          <w:tab w:val="num" w:pos="2554"/>
        </w:tabs>
        <w:ind w:left="2554" w:hanging="180"/>
      </w:pPr>
      <w:rPr>
        <w:rFonts w:cs="Times New Roman"/>
      </w:rPr>
    </w:lvl>
    <w:lvl w:ilvl="3" w:tplc="0416000F">
      <w:start w:val="1"/>
      <w:numFmt w:val="decimal"/>
      <w:lvlText w:val="%4."/>
      <w:lvlJc w:val="left"/>
      <w:pPr>
        <w:tabs>
          <w:tab w:val="num" w:pos="3274"/>
        </w:tabs>
        <w:ind w:left="3274" w:hanging="360"/>
      </w:pPr>
      <w:rPr>
        <w:rFonts w:cs="Times New Roman"/>
      </w:rPr>
    </w:lvl>
    <w:lvl w:ilvl="4" w:tplc="04160019">
      <w:start w:val="1"/>
      <w:numFmt w:val="lowerLetter"/>
      <w:lvlText w:val="%5."/>
      <w:lvlJc w:val="left"/>
      <w:pPr>
        <w:tabs>
          <w:tab w:val="num" w:pos="3994"/>
        </w:tabs>
        <w:ind w:left="3994" w:hanging="360"/>
      </w:pPr>
      <w:rPr>
        <w:rFonts w:cs="Times New Roman"/>
      </w:rPr>
    </w:lvl>
    <w:lvl w:ilvl="5" w:tplc="0416001B">
      <w:start w:val="1"/>
      <w:numFmt w:val="lowerRoman"/>
      <w:lvlText w:val="%6."/>
      <w:lvlJc w:val="right"/>
      <w:pPr>
        <w:tabs>
          <w:tab w:val="num" w:pos="4714"/>
        </w:tabs>
        <w:ind w:left="4714" w:hanging="180"/>
      </w:pPr>
      <w:rPr>
        <w:rFonts w:cs="Times New Roman"/>
      </w:rPr>
    </w:lvl>
    <w:lvl w:ilvl="6" w:tplc="0416000F">
      <w:start w:val="1"/>
      <w:numFmt w:val="decimal"/>
      <w:lvlText w:val="%7."/>
      <w:lvlJc w:val="left"/>
      <w:pPr>
        <w:tabs>
          <w:tab w:val="num" w:pos="5434"/>
        </w:tabs>
        <w:ind w:left="5434" w:hanging="360"/>
      </w:pPr>
      <w:rPr>
        <w:rFonts w:cs="Times New Roman"/>
      </w:rPr>
    </w:lvl>
    <w:lvl w:ilvl="7" w:tplc="04160019">
      <w:start w:val="1"/>
      <w:numFmt w:val="lowerLetter"/>
      <w:lvlText w:val="%8."/>
      <w:lvlJc w:val="left"/>
      <w:pPr>
        <w:tabs>
          <w:tab w:val="num" w:pos="6154"/>
        </w:tabs>
        <w:ind w:left="6154" w:hanging="360"/>
      </w:pPr>
      <w:rPr>
        <w:rFonts w:cs="Times New Roman"/>
      </w:rPr>
    </w:lvl>
    <w:lvl w:ilvl="8" w:tplc="0416001B">
      <w:start w:val="1"/>
      <w:numFmt w:val="lowerRoman"/>
      <w:lvlText w:val="%9."/>
      <w:lvlJc w:val="right"/>
      <w:pPr>
        <w:tabs>
          <w:tab w:val="num" w:pos="6874"/>
        </w:tabs>
        <w:ind w:left="6874" w:hanging="180"/>
      </w:pPr>
      <w:rPr>
        <w:rFonts w:cs="Times New Roman"/>
      </w:rPr>
    </w:lvl>
  </w:abstractNum>
  <w:abstractNum w:abstractNumId="45" w15:restartNumberingAfterBreak="0">
    <w:nsid w:val="707922EB"/>
    <w:multiLevelType w:val="hybridMultilevel"/>
    <w:tmpl w:val="9C7265DC"/>
    <w:lvl w:ilvl="0" w:tplc="34F87B8C">
      <w:start w:val="1"/>
      <w:numFmt w:val="upperRoman"/>
      <w:lvlText w:val="%1."/>
      <w:lvlJc w:val="righ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6" w15:restartNumberingAfterBreak="0">
    <w:nsid w:val="70A2583A"/>
    <w:multiLevelType w:val="hybridMultilevel"/>
    <w:tmpl w:val="2718417C"/>
    <w:lvl w:ilvl="0" w:tplc="BD04F70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5644659"/>
    <w:multiLevelType w:val="hybridMultilevel"/>
    <w:tmpl w:val="AA980770"/>
    <w:lvl w:ilvl="0" w:tplc="A030ECE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6711234"/>
    <w:multiLevelType w:val="hybridMultilevel"/>
    <w:tmpl w:val="A75632F6"/>
    <w:lvl w:ilvl="0" w:tplc="9798111E">
      <w:start w:val="1"/>
      <w:numFmt w:val="lowerLetter"/>
      <w:lvlText w:val="%1."/>
      <w:lvlJc w:val="left"/>
      <w:pPr>
        <w:tabs>
          <w:tab w:val="num" w:pos="2880"/>
        </w:tabs>
        <w:ind w:left="2880" w:hanging="360"/>
      </w:pPr>
      <w:rPr>
        <w:rFonts w:cs="Times New Roman" w:hint="default"/>
        <w:b/>
      </w:rPr>
    </w:lvl>
    <w:lvl w:ilvl="1" w:tplc="04160019">
      <w:start w:val="4"/>
      <w:numFmt w:val="upperRoman"/>
      <w:lvlText w:val="%2."/>
      <w:lvlJc w:val="right"/>
      <w:pPr>
        <w:tabs>
          <w:tab w:val="num" w:pos="1260"/>
        </w:tabs>
        <w:ind w:left="1260" w:hanging="180"/>
      </w:pPr>
      <w:rPr>
        <w:rFonts w:ascii="Verdana" w:hAnsi="Verdana" w:cs="Times New Roman" w:hint="default"/>
        <w:b/>
        <w:sz w:val="20"/>
        <w:szCs w:val="20"/>
      </w:rPr>
    </w:lvl>
    <w:lvl w:ilvl="2" w:tplc="83C238DE">
      <w:start w:val="1"/>
      <w:numFmt w:val="lowerLetter"/>
      <w:lvlText w:val="%3)"/>
      <w:lvlJc w:val="left"/>
      <w:pPr>
        <w:ind w:left="2340" w:hanging="360"/>
      </w:pPr>
      <w:rPr>
        <w:rFonts w:ascii="Verdana" w:hAnsi="Verdana" w:cs="Times New Roman" w:hint="default"/>
        <w:b/>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7D9C0C45"/>
    <w:multiLevelType w:val="hybridMultilevel"/>
    <w:tmpl w:val="A7BE9D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0" w15:restartNumberingAfterBreak="0">
    <w:nsid w:val="7E3458C0"/>
    <w:multiLevelType w:val="hybridMultilevel"/>
    <w:tmpl w:val="692AD9D4"/>
    <w:lvl w:ilvl="0" w:tplc="5CC67B68">
      <w:start w:val="1"/>
      <w:numFmt w:val="lowerLetter"/>
      <w:lvlText w:val="%1."/>
      <w:lvlJc w:val="left"/>
      <w:pPr>
        <w:tabs>
          <w:tab w:val="num" w:pos="2880"/>
        </w:tabs>
        <w:ind w:left="2880" w:hanging="360"/>
      </w:pPr>
      <w:rPr>
        <w:rFonts w:cs="Times New Roman" w:hint="default"/>
        <w:b/>
      </w:rPr>
    </w:lvl>
    <w:lvl w:ilvl="1" w:tplc="AED6E586">
      <w:start w:val="5"/>
      <w:numFmt w:val="upperRoman"/>
      <w:lvlText w:val="%2."/>
      <w:lvlJc w:val="right"/>
      <w:pPr>
        <w:tabs>
          <w:tab w:val="num" w:pos="1260"/>
        </w:tabs>
        <w:ind w:left="1260" w:hanging="180"/>
      </w:pPr>
      <w:rPr>
        <w:rFonts w:ascii="Verdana" w:hAnsi="Verdana" w:cs="Times New Roman" w:hint="default"/>
        <w:b/>
        <w:sz w:val="20"/>
        <w:szCs w:val="20"/>
      </w:rPr>
    </w:lvl>
    <w:lvl w:ilvl="2" w:tplc="E1CE28EC" w:tentative="1">
      <w:start w:val="1"/>
      <w:numFmt w:val="lowerRoman"/>
      <w:lvlText w:val="%3."/>
      <w:lvlJc w:val="right"/>
      <w:pPr>
        <w:tabs>
          <w:tab w:val="num" w:pos="2160"/>
        </w:tabs>
        <w:ind w:left="2160" w:hanging="180"/>
      </w:pPr>
      <w:rPr>
        <w:rFonts w:cs="Times New Roman"/>
      </w:rPr>
    </w:lvl>
    <w:lvl w:ilvl="3" w:tplc="693A3D4C" w:tentative="1">
      <w:start w:val="1"/>
      <w:numFmt w:val="decimal"/>
      <w:lvlText w:val="%4."/>
      <w:lvlJc w:val="left"/>
      <w:pPr>
        <w:tabs>
          <w:tab w:val="num" w:pos="2880"/>
        </w:tabs>
        <w:ind w:left="2880" w:hanging="360"/>
      </w:pPr>
      <w:rPr>
        <w:rFonts w:cs="Times New Roman"/>
      </w:rPr>
    </w:lvl>
    <w:lvl w:ilvl="4" w:tplc="D994923A" w:tentative="1">
      <w:start w:val="1"/>
      <w:numFmt w:val="lowerLetter"/>
      <w:lvlText w:val="%5."/>
      <w:lvlJc w:val="left"/>
      <w:pPr>
        <w:tabs>
          <w:tab w:val="num" w:pos="3600"/>
        </w:tabs>
        <w:ind w:left="3600" w:hanging="360"/>
      </w:pPr>
      <w:rPr>
        <w:rFonts w:cs="Times New Roman"/>
      </w:rPr>
    </w:lvl>
    <w:lvl w:ilvl="5" w:tplc="337A56E0" w:tentative="1">
      <w:start w:val="1"/>
      <w:numFmt w:val="lowerRoman"/>
      <w:lvlText w:val="%6."/>
      <w:lvlJc w:val="right"/>
      <w:pPr>
        <w:tabs>
          <w:tab w:val="num" w:pos="4320"/>
        </w:tabs>
        <w:ind w:left="4320" w:hanging="180"/>
      </w:pPr>
      <w:rPr>
        <w:rFonts w:cs="Times New Roman"/>
      </w:rPr>
    </w:lvl>
    <w:lvl w:ilvl="6" w:tplc="6600847C" w:tentative="1">
      <w:start w:val="1"/>
      <w:numFmt w:val="decimal"/>
      <w:lvlText w:val="%7."/>
      <w:lvlJc w:val="left"/>
      <w:pPr>
        <w:tabs>
          <w:tab w:val="num" w:pos="5040"/>
        </w:tabs>
        <w:ind w:left="5040" w:hanging="360"/>
      </w:pPr>
      <w:rPr>
        <w:rFonts w:cs="Times New Roman"/>
      </w:rPr>
    </w:lvl>
    <w:lvl w:ilvl="7" w:tplc="1E74C48C" w:tentative="1">
      <w:start w:val="1"/>
      <w:numFmt w:val="lowerLetter"/>
      <w:lvlText w:val="%8."/>
      <w:lvlJc w:val="left"/>
      <w:pPr>
        <w:tabs>
          <w:tab w:val="num" w:pos="5760"/>
        </w:tabs>
        <w:ind w:left="5760" w:hanging="360"/>
      </w:pPr>
      <w:rPr>
        <w:rFonts w:cs="Times New Roman"/>
      </w:rPr>
    </w:lvl>
    <w:lvl w:ilvl="8" w:tplc="BA7256F2"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9"/>
  </w:num>
  <w:num w:numId="16">
    <w:abstractNumId w:val="30"/>
  </w:num>
  <w:num w:numId="17">
    <w:abstractNumId w:val="1"/>
  </w:num>
  <w:num w:numId="18">
    <w:abstractNumId w:val="19"/>
  </w:num>
  <w:num w:numId="19">
    <w:abstractNumId w:val="15"/>
  </w:num>
  <w:num w:numId="20">
    <w:abstractNumId w:val="37"/>
  </w:num>
  <w:num w:numId="21">
    <w:abstractNumId w:val="26"/>
  </w:num>
  <w:num w:numId="22">
    <w:abstractNumId w:val="48"/>
  </w:num>
  <w:num w:numId="23">
    <w:abstractNumId w:val="50"/>
  </w:num>
  <w:num w:numId="24">
    <w:abstractNumId w:val="27"/>
  </w:num>
  <w:num w:numId="25">
    <w:abstractNumId w:val="18"/>
  </w:num>
  <w:num w:numId="26">
    <w:abstractNumId w:val="25"/>
  </w:num>
  <w:num w:numId="27">
    <w:abstractNumId w:val="21"/>
  </w:num>
  <w:num w:numId="28">
    <w:abstractNumId w:val="47"/>
  </w:num>
  <w:num w:numId="29">
    <w:abstractNumId w:val="33"/>
  </w:num>
  <w:num w:numId="30">
    <w:abstractNumId w:val="49"/>
  </w:num>
  <w:num w:numId="31">
    <w:abstractNumId w:val="43"/>
  </w:num>
  <w:num w:numId="32">
    <w:abstractNumId w:val="12"/>
  </w:num>
  <w:num w:numId="33">
    <w:abstractNumId w:val="31"/>
  </w:num>
  <w:num w:numId="34">
    <w:abstractNumId w:val="35"/>
  </w:num>
  <w:num w:numId="35">
    <w:abstractNumId w:val="16"/>
  </w:num>
  <w:num w:numId="36">
    <w:abstractNumId w:val="39"/>
  </w:num>
  <w:num w:numId="37">
    <w:abstractNumId w:val="11"/>
  </w:num>
  <w:num w:numId="38">
    <w:abstractNumId w:val="42"/>
  </w:num>
  <w:num w:numId="39">
    <w:abstractNumId w:val="13"/>
  </w:num>
  <w:num w:numId="40">
    <w:abstractNumId w:val="6"/>
  </w:num>
  <w:num w:numId="41">
    <w:abstractNumId w:val="23"/>
  </w:num>
  <w:num w:numId="42">
    <w:abstractNumId w:val="14"/>
  </w:num>
  <w:num w:numId="43">
    <w:abstractNumId w:val="22"/>
  </w:num>
  <w:num w:numId="44">
    <w:abstractNumId w:val="45"/>
  </w:num>
  <w:num w:numId="45">
    <w:abstractNumId w:val="41"/>
  </w:num>
  <w:num w:numId="46">
    <w:abstractNumId w:val="20"/>
  </w:num>
  <w:num w:numId="47">
    <w:abstractNumId w:val="46"/>
  </w:num>
  <w:num w:numId="48">
    <w:abstractNumId w:val="29"/>
  </w:num>
  <w:num w:numId="49">
    <w:abstractNumId w:val="36"/>
  </w:num>
  <w:num w:numId="50">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1157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1E2"/>
    <w:rsid w:val="0000105D"/>
    <w:rsid w:val="00002089"/>
    <w:rsid w:val="000029AF"/>
    <w:rsid w:val="00004B94"/>
    <w:rsid w:val="00007C8F"/>
    <w:rsid w:val="00010EB1"/>
    <w:rsid w:val="000117E2"/>
    <w:rsid w:val="00011C5F"/>
    <w:rsid w:val="000127D6"/>
    <w:rsid w:val="00014564"/>
    <w:rsid w:val="00014FA8"/>
    <w:rsid w:val="00015558"/>
    <w:rsid w:val="00016204"/>
    <w:rsid w:val="000203FD"/>
    <w:rsid w:val="00020FC4"/>
    <w:rsid w:val="00021512"/>
    <w:rsid w:val="0002178A"/>
    <w:rsid w:val="00022C2E"/>
    <w:rsid w:val="00025F0C"/>
    <w:rsid w:val="00030049"/>
    <w:rsid w:val="00030892"/>
    <w:rsid w:val="00030B24"/>
    <w:rsid w:val="00030E40"/>
    <w:rsid w:val="0003122C"/>
    <w:rsid w:val="00031E3F"/>
    <w:rsid w:val="00035CF9"/>
    <w:rsid w:val="00037258"/>
    <w:rsid w:val="000419BD"/>
    <w:rsid w:val="00041BD3"/>
    <w:rsid w:val="00041FCF"/>
    <w:rsid w:val="00043141"/>
    <w:rsid w:val="00046B5A"/>
    <w:rsid w:val="00050832"/>
    <w:rsid w:val="00051F93"/>
    <w:rsid w:val="00053306"/>
    <w:rsid w:val="000538E0"/>
    <w:rsid w:val="0005444B"/>
    <w:rsid w:val="000553E1"/>
    <w:rsid w:val="00055E0E"/>
    <w:rsid w:val="00055F33"/>
    <w:rsid w:val="00057EE4"/>
    <w:rsid w:val="000603D7"/>
    <w:rsid w:val="00060D27"/>
    <w:rsid w:val="00061620"/>
    <w:rsid w:val="00061B12"/>
    <w:rsid w:val="000624EA"/>
    <w:rsid w:val="00062736"/>
    <w:rsid w:val="00062BE4"/>
    <w:rsid w:val="00070AA8"/>
    <w:rsid w:val="00072742"/>
    <w:rsid w:val="00072FA9"/>
    <w:rsid w:val="00073F73"/>
    <w:rsid w:val="0007420E"/>
    <w:rsid w:val="000744FC"/>
    <w:rsid w:val="00074FA5"/>
    <w:rsid w:val="00075821"/>
    <w:rsid w:val="000762AA"/>
    <w:rsid w:val="0008086E"/>
    <w:rsid w:val="00080E0E"/>
    <w:rsid w:val="00081747"/>
    <w:rsid w:val="00081EF1"/>
    <w:rsid w:val="000851D0"/>
    <w:rsid w:val="0008590B"/>
    <w:rsid w:val="00086A8C"/>
    <w:rsid w:val="00087507"/>
    <w:rsid w:val="000878BA"/>
    <w:rsid w:val="000922A8"/>
    <w:rsid w:val="00092B45"/>
    <w:rsid w:val="00093095"/>
    <w:rsid w:val="00093ECC"/>
    <w:rsid w:val="00094285"/>
    <w:rsid w:val="00096353"/>
    <w:rsid w:val="00096955"/>
    <w:rsid w:val="00096B35"/>
    <w:rsid w:val="00096F75"/>
    <w:rsid w:val="000A166E"/>
    <w:rsid w:val="000A19D2"/>
    <w:rsid w:val="000A2E96"/>
    <w:rsid w:val="000A36DD"/>
    <w:rsid w:val="000A6088"/>
    <w:rsid w:val="000A63D6"/>
    <w:rsid w:val="000A6EA3"/>
    <w:rsid w:val="000B0697"/>
    <w:rsid w:val="000B0BB9"/>
    <w:rsid w:val="000B1446"/>
    <w:rsid w:val="000B1A56"/>
    <w:rsid w:val="000B306C"/>
    <w:rsid w:val="000B3448"/>
    <w:rsid w:val="000B389E"/>
    <w:rsid w:val="000B3B29"/>
    <w:rsid w:val="000B3D50"/>
    <w:rsid w:val="000B3F1A"/>
    <w:rsid w:val="000B7ED2"/>
    <w:rsid w:val="000C225A"/>
    <w:rsid w:val="000C23E6"/>
    <w:rsid w:val="000C49BD"/>
    <w:rsid w:val="000C5C0C"/>
    <w:rsid w:val="000C6D39"/>
    <w:rsid w:val="000C7781"/>
    <w:rsid w:val="000C7D94"/>
    <w:rsid w:val="000D250B"/>
    <w:rsid w:val="000D39CF"/>
    <w:rsid w:val="000D3AA8"/>
    <w:rsid w:val="000D3CC3"/>
    <w:rsid w:val="000D4525"/>
    <w:rsid w:val="000D51DB"/>
    <w:rsid w:val="000D52E0"/>
    <w:rsid w:val="000D7506"/>
    <w:rsid w:val="000D79B2"/>
    <w:rsid w:val="000E1765"/>
    <w:rsid w:val="000E1E89"/>
    <w:rsid w:val="000E1F16"/>
    <w:rsid w:val="000E5358"/>
    <w:rsid w:val="000E54CB"/>
    <w:rsid w:val="000E5CD6"/>
    <w:rsid w:val="000E5D2C"/>
    <w:rsid w:val="000E6DBD"/>
    <w:rsid w:val="000E77DD"/>
    <w:rsid w:val="000E7B6F"/>
    <w:rsid w:val="000F0C6D"/>
    <w:rsid w:val="000F17FC"/>
    <w:rsid w:val="000F21C5"/>
    <w:rsid w:val="000F4282"/>
    <w:rsid w:val="000F5DF3"/>
    <w:rsid w:val="000F74C5"/>
    <w:rsid w:val="00100680"/>
    <w:rsid w:val="00101DA8"/>
    <w:rsid w:val="0010239A"/>
    <w:rsid w:val="00102B4D"/>
    <w:rsid w:val="00103F08"/>
    <w:rsid w:val="00104496"/>
    <w:rsid w:val="001063AC"/>
    <w:rsid w:val="0010651E"/>
    <w:rsid w:val="001067B9"/>
    <w:rsid w:val="001072CE"/>
    <w:rsid w:val="00110AC1"/>
    <w:rsid w:val="00110F50"/>
    <w:rsid w:val="00110F9D"/>
    <w:rsid w:val="001115B0"/>
    <w:rsid w:val="00111A81"/>
    <w:rsid w:val="00112843"/>
    <w:rsid w:val="00112982"/>
    <w:rsid w:val="00114BCF"/>
    <w:rsid w:val="00116D22"/>
    <w:rsid w:val="00120A8A"/>
    <w:rsid w:val="0012227C"/>
    <w:rsid w:val="0012594E"/>
    <w:rsid w:val="00126481"/>
    <w:rsid w:val="0012719F"/>
    <w:rsid w:val="0013069E"/>
    <w:rsid w:val="00130A0A"/>
    <w:rsid w:val="00130F60"/>
    <w:rsid w:val="00131A99"/>
    <w:rsid w:val="00133CB7"/>
    <w:rsid w:val="00134B51"/>
    <w:rsid w:val="00136E72"/>
    <w:rsid w:val="00140315"/>
    <w:rsid w:val="00141144"/>
    <w:rsid w:val="00141922"/>
    <w:rsid w:val="00145753"/>
    <w:rsid w:val="001464BD"/>
    <w:rsid w:val="0015144B"/>
    <w:rsid w:val="00151D55"/>
    <w:rsid w:val="00153CE3"/>
    <w:rsid w:val="001556E7"/>
    <w:rsid w:val="00155C6E"/>
    <w:rsid w:val="00156623"/>
    <w:rsid w:val="001577B5"/>
    <w:rsid w:val="00161823"/>
    <w:rsid w:val="001632E7"/>
    <w:rsid w:val="00164B00"/>
    <w:rsid w:val="0016526A"/>
    <w:rsid w:val="001669B5"/>
    <w:rsid w:val="00167340"/>
    <w:rsid w:val="0017017D"/>
    <w:rsid w:val="00170B93"/>
    <w:rsid w:val="00172DE6"/>
    <w:rsid w:val="00173D85"/>
    <w:rsid w:val="00175EBD"/>
    <w:rsid w:val="001762A9"/>
    <w:rsid w:val="001767B1"/>
    <w:rsid w:val="00177BCD"/>
    <w:rsid w:val="0018118C"/>
    <w:rsid w:val="00182304"/>
    <w:rsid w:val="001834DD"/>
    <w:rsid w:val="001839C6"/>
    <w:rsid w:val="00184730"/>
    <w:rsid w:val="001847B2"/>
    <w:rsid w:val="00184FF7"/>
    <w:rsid w:val="0018545A"/>
    <w:rsid w:val="001854D9"/>
    <w:rsid w:val="00185821"/>
    <w:rsid w:val="001868C4"/>
    <w:rsid w:val="0018738F"/>
    <w:rsid w:val="00187DF8"/>
    <w:rsid w:val="00190D69"/>
    <w:rsid w:val="001A18BF"/>
    <w:rsid w:val="001A1BAE"/>
    <w:rsid w:val="001A1D82"/>
    <w:rsid w:val="001A3123"/>
    <w:rsid w:val="001A4D3F"/>
    <w:rsid w:val="001A6ADE"/>
    <w:rsid w:val="001A749C"/>
    <w:rsid w:val="001A7599"/>
    <w:rsid w:val="001A7E88"/>
    <w:rsid w:val="001B058A"/>
    <w:rsid w:val="001B0F29"/>
    <w:rsid w:val="001B0F8E"/>
    <w:rsid w:val="001B4054"/>
    <w:rsid w:val="001B4682"/>
    <w:rsid w:val="001B496E"/>
    <w:rsid w:val="001B524E"/>
    <w:rsid w:val="001B7CE0"/>
    <w:rsid w:val="001C0379"/>
    <w:rsid w:val="001C2D4E"/>
    <w:rsid w:val="001C2D5F"/>
    <w:rsid w:val="001C42B3"/>
    <w:rsid w:val="001C47E2"/>
    <w:rsid w:val="001C6358"/>
    <w:rsid w:val="001C6628"/>
    <w:rsid w:val="001C7199"/>
    <w:rsid w:val="001C7859"/>
    <w:rsid w:val="001D345E"/>
    <w:rsid w:val="001D443B"/>
    <w:rsid w:val="001D47A1"/>
    <w:rsid w:val="001D5635"/>
    <w:rsid w:val="001D662F"/>
    <w:rsid w:val="001D6F21"/>
    <w:rsid w:val="001E0669"/>
    <w:rsid w:val="001E2188"/>
    <w:rsid w:val="001E2A8E"/>
    <w:rsid w:val="001E2C8E"/>
    <w:rsid w:val="001E6E40"/>
    <w:rsid w:val="001E7C50"/>
    <w:rsid w:val="001F0C49"/>
    <w:rsid w:val="001F1EB3"/>
    <w:rsid w:val="001F26DD"/>
    <w:rsid w:val="001F45B4"/>
    <w:rsid w:val="001F7045"/>
    <w:rsid w:val="00200E49"/>
    <w:rsid w:val="00207FB2"/>
    <w:rsid w:val="002101DF"/>
    <w:rsid w:val="0021117D"/>
    <w:rsid w:val="00211F57"/>
    <w:rsid w:val="002142B2"/>
    <w:rsid w:val="00214AE3"/>
    <w:rsid w:val="00214D3C"/>
    <w:rsid w:val="0021554E"/>
    <w:rsid w:val="00222193"/>
    <w:rsid w:val="00222B02"/>
    <w:rsid w:val="00223D89"/>
    <w:rsid w:val="002244B2"/>
    <w:rsid w:val="00225319"/>
    <w:rsid w:val="00225363"/>
    <w:rsid w:val="00225B75"/>
    <w:rsid w:val="002263A0"/>
    <w:rsid w:val="002277F3"/>
    <w:rsid w:val="002326A2"/>
    <w:rsid w:val="00233C34"/>
    <w:rsid w:val="00233DA4"/>
    <w:rsid w:val="00233FA6"/>
    <w:rsid w:val="00234635"/>
    <w:rsid w:val="00236038"/>
    <w:rsid w:val="0023663C"/>
    <w:rsid w:val="00236A20"/>
    <w:rsid w:val="00237440"/>
    <w:rsid w:val="0023768E"/>
    <w:rsid w:val="00240C62"/>
    <w:rsid w:val="00244F31"/>
    <w:rsid w:val="00245A8E"/>
    <w:rsid w:val="0024708E"/>
    <w:rsid w:val="00247774"/>
    <w:rsid w:val="00247AC4"/>
    <w:rsid w:val="0025081B"/>
    <w:rsid w:val="0025124D"/>
    <w:rsid w:val="002516B2"/>
    <w:rsid w:val="00251CD5"/>
    <w:rsid w:val="00252EA6"/>
    <w:rsid w:val="00253896"/>
    <w:rsid w:val="00254814"/>
    <w:rsid w:val="00254CEC"/>
    <w:rsid w:val="002562A5"/>
    <w:rsid w:val="002571A0"/>
    <w:rsid w:val="002600D6"/>
    <w:rsid w:val="002625BB"/>
    <w:rsid w:val="002626A8"/>
    <w:rsid w:val="00262EDB"/>
    <w:rsid w:val="00266F14"/>
    <w:rsid w:val="00267CEB"/>
    <w:rsid w:val="002700B7"/>
    <w:rsid w:val="00270515"/>
    <w:rsid w:val="002728BE"/>
    <w:rsid w:val="00272F6D"/>
    <w:rsid w:val="002738A4"/>
    <w:rsid w:val="00274237"/>
    <w:rsid w:val="00275170"/>
    <w:rsid w:val="002778AA"/>
    <w:rsid w:val="00281E3D"/>
    <w:rsid w:val="00282C66"/>
    <w:rsid w:val="0028317F"/>
    <w:rsid w:val="0028332C"/>
    <w:rsid w:val="00284CE3"/>
    <w:rsid w:val="00284D01"/>
    <w:rsid w:val="00286D58"/>
    <w:rsid w:val="00287C81"/>
    <w:rsid w:val="00290B7D"/>
    <w:rsid w:val="002910BA"/>
    <w:rsid w:val="002939AD"/>
    <w:rsid w:val="00294B9E"/>
    <w:rsid w:val="00294F08"/>
    <w:rsid w:val="0029510C"/>
    <w:rsid w:val="002A085A"/>
    <w:rsid w:val="002A2D29"/>
    <w:rsid w:val="002A46BF"/>
    <w:rsid w:val="002A5613"/>
    <w:rsid w:val="002A649D"/>
    <w:rsid w:val="002A6646"/>
    <w:rsid w:val="002A74DF"/>
    <w:rsid w:val="002B04A8"/>
    <w:rsid w:val="002B0CB2"/>
    <w:rsid w:val="002B49DB"/>
    <w:rsid w:val="002B5CB0"/>
    <w:rsid w:val="002B5DF2"/>
    <w:rsid w:val="002C0D65"/>
    <w:rsid w:val="002C32DA"/>
    <w:rsid w:val="002C64A6"/>
    <w:rsid w:val="002C7731"/>
    <w:rsid w:val="002C7D7A"/>
    <w:rsid w:val="002D1B11"/>
    <w:rsid w:val="002D26F3"/>
    <w:rsid w:val="002D27E1"/>
    <w:rsid w:val="002D4CB7"/>
    <w:rsid w:val="002D5EE9"/>
    <w:rsid w:val="002D637D"/>
    <w:rsid w:val="002D689F"/>
    <w:rsid w:val="002E3C4E"/>
    <w:rsid w:val="002E4AE3"/>
    <w:rsid w:val="002E5853"/>
    <w:rsid w:val="002E7BA9"/>
    <w:rsid w:val="002F13C3"/>
    <w:rsid w:val="002F4674"/>
    <w:rsid w:val="002F68B7"/>
    <w:rsid w:val="002F7670"/>
    <w:rsid w:val="00300DA5"/>
    <w:rsid w:val="00304978"/>
    <w:rsid w:val="003058AA"/>
    <w:rsid w:val="003067AE"/>
    <w:rsid w:val="00310817"/>
    <w:rsid w:val="003117EC"/>
    <w:rsid w:val="00313A53"/>
    <w:rsid w:val="003141BF"/>
    <w:rsid w:val="0031447F"/>
    <w:rsid w:val="0031569B"/>
    <w:rsid w:val="00317F7C"/>
    <w:rsid w:val="00320595"/>
    <w:rsid w:val="0032072F"/>
    <w:rsid w:val="003209E5"/>
    <w:rsid w:val="003221ED"/>
    <w:rsid w:val="00323521"/>
    <w:rsid w:val="003248B3"/>
    <w:rsid w:val="00324F89"/>
    <w:rsid w:val="003251E0"/>
    <w:rsid w:val="00325B79"/>
    <w:rsid w:val="00326809"/>
    <w:rsid w:val="00330508"/>
    <w:rsid w:val="003347B3"/>
    <w:rsid w:val="00335256"/>
    <w:rsid w:val="003355F3"/>
    <w:rsid w:val="00336F97"/>
    <w:rsid w:val="0034013D"/>
    <w:rsid w:val="003418BA"/>
    <w:rsid w:val="0034314E"/>
    <w:rsid w:val="00344DF3"/>
    <w:rsid w:val="00346D43"/>
    <w:rsid w:val="00347029"/>
    <w:rsid w:val="00347369"/>
    <w:rsid w:val="00353656"/>
    <w:rsid w:val="00353C58"/>
    <w:rsid w:val="0035644F"/>
    <w:rsid w:val="003576C1"/>
    <w:rsid w:val="00357BC0"/>
    <w:rsid w:val="00363A26"/>
    <w:rsid w:val="003646A3"/>
    <w:rsid w:val="00364EAD"/>
    <w:rsid w:val="00367C07"/>
    <w:rsid w:val="00367F24"/>
    <w:rsid w:val="0037126A"/>
    <w:rsid w:val="0037167A"/>
    <w:rsid w:val="003728A8"/>
    <w:rsid w:val="0037296B"/>
    <w:rsid w:val="00372B0D"/>
    <w:rsid w:val="003732D1"/>
    <w:rsid w:val="003739E9"/>
    <w:rsid w:val="00375AE5"/>
    <w:rsid w:val="00380B1C"/>
    <w:rsid w:val="003817D8"/>
    <w:rsid w:val="00381F1B"/>
    <w:rsid w:val="00381F3C"/>
    <w:rsid w:val="0038273A"/>
    <w:rsid w:val="0038315E"/>
    <w:rsid w:val="00383E18"/>
    <w:rsid w:val="00384AD1"/>
    <w:rsid w:val="00385957"/>
    <w:rsid w:val="003878DA"/>
    <w:rsid w:val="00390DE8"/>
    <w:rsid w:val="00391820"/>
    <w:rsid w:val="00391A9B"/>
    <w:rsid w:val="00391AD7"/>
    <w:rsid w:val="003926C6"/>
    <w:rsid w:val="003967F8"/>
    <w:rsid w:val="003973AC"/>
    <w:rsid w:val="00397C44"/>
    <w:rsid w:val="003A0344"/>
    <w:rsid w:val="003A08C8"/>
    <w:rsid w:val="003A221F"/>
    <w:rsid w:val="003A530C"/>
    <w:rsid w:val="003A5E8B"/>
    <w:rsid w:val="003A6D26"/>
    <w:rsid w:val="003A76F5"/>
    <w:rsid w:val="003A7EAC"/>
    <w:rsid w:val="003B0D52"/>
    <w:rsid w:val="003B0D97"/>
    <w:rsid w:val="003B2AB5"/>
    <w:rsid w:val="003B58D4"/>
    <w:rsid w:val="003B594C"/>
    <w:rsid w:val="003B5DDF"/>
    <w:rsid w:val="003B633A"/>
    <w:rsid w:val="003C0AB8"/>
    <w:rsid w:val="003C218E"/>
    <w:rsid w:val="003C239F"/>
    <w:rsid w:val="003C37E3"/>
    <w:rsid w:val="003C741F"/>
    <w:rsid w:val="003D04E7"/>
    <w:rsid w:val="003D0FAC"/>
    <w:rsid w:val="003D47CD"/>
    <w:rsid w:val="003D67B1"/>
    <w:rsid w:val="003E0047"/>
    <w:rsid w:val="003E0DB4"/>
    <w:rsid w:val="003E18D0"/>
    <w:rsid w:val="003E36E1"/>
    <w:rsid w:val="003E3970"/>
    <w:rsid w:val="003E4C34"/>
    <w:rsid w:val="003E522E"/>
    <w:rsid w:val="003E705D"/>
    <w:rsid w:val="003F0873"/>
    <w:rsid w:val="003F0EF1"/>
    <w:rsid w:val="003F1BFB"/>
    <w:rsid w:val="003F248A"/>
    <w:rsid w:val="003F3822"/>
    <w:rsid w:val="003F532D"/>
    <w:rsid w:val="003F546A"/>
    <w:rsid w:val="003F5EC7"/>
    <w:rsid w:val="003F660C"/>
    <w:rsid w:val="003F6618"/>
    <w:rsid w:val="0040068B"/>
    <w:rsid w:val="00401860"/>
    <w:rsid w:val="00403914"/>
    <w:rsid w:val="004051CD"/>
    <w:rsid w:val="004055BE"/>
    <w:rsid w:val="00405BF8"/>
    <w:rsid w:val="00410D27"/>
    <w:rsid w:val="00411693"/>
    <w:rsid w:val="00411FC9"/>
    <w:rsid w:val="004123F5"/>
    <w:rsid w:val="00413B8E"/>
    <w:rsid w:val="00414A08"/>
    <w:rsid w:val="004159D7"/>
    <w:rsid w:val="00416B2C"/>
    <w:rsid w:val="0041719B"/>
    <w:rsid w:val="004174E5"/>
    <w:rsid w:val="004218E0"/>
    <w:rsid w:val="00422C50"/>
    <w:rsid w:val="00424196"/>
    <w:rsid w:val="00424258"/>
    <w:rsid w:val="00424F2D"/>
    <w:rsid w:val="004269C6"/>
    <w:rsid w:val="00427B8E"/>
    <w:rsid w:val="00430B68"/>
    <w:rsid w:val="004328D7"/>
    <w:rsid w:val="004329CC"/>
    <w:rsid w:val="00433178"/>
    <w:rsid w:val="004335B0"/>
    <w:rsid w:val="004340E1"/>
    <w:rsid w:val="004358C7"/>
    <w:rsid w:val="00440CCA"/>
    <w:rsid w:val="00444106"/>
    <w:rsid w:val="00445489"/>
    <w:rsid w:val="00446043"/>
    <w:rsid w:val="00447E4D"/>
    <w:rsid w:val="00450D9D"/>
    <w:rsid w:val="0045278A"/>
    <w:rsid w:val="00453B8D"/>
    <w:rsid w:val="004557F7"/>
    <w:rsid w:val="0045759F"/>
    <w:rsid w:val="00460BCC"/>
    <w:rsid w:val="00461DF8"/>
    <w:rsid w:val="00461E6E"/>
    <w:rsid w:val="0046361A"/>
    <w:rsid w:val="00463DA6"/>
    <w:rsid w:val="00465140"/>
    <w:rsid w:val="004653B6"/>
    <w:rsid w:val="00467596"/>
    <w:rsid w:val="0047071F"/>
    <w:rsid w:val="004712F0"/>
    <w:rsid w:val="00471587"/>
    <w:rsid w:val="00471B0C"/>
    <w:rsid w:val="00474645"/>
    <w:rsid w:val="004757C5"/>
    <w:rsid w:val="00475DBE"/>
    <w:rsid w:val="00481B16"/>
    <w:rsid w:val="004823B2"/>
    <w:rsid w:val="00486DCB"/>
    <w:rsid w:val="004903AF"/>
    <w:rsid w:val="0049447E"/>
    <w:rsid w:val="00495E63"/>
    <w:rsid w:val="00496FD8"/>
    <w:rsid w:val="004B02DF"/>
    <w:rsid w:val="004B10E6"/>
    <w:rsid w:val="004B246D"/>
    <w:rsid w:val="004B2B7E"/>
    <w:rsid w:val="004B3A5E"/>
    <w:rsid w:val="004B3BCB"/>
    <w:rsid w:val="004B565F"/>
    <w:rsid w:val="004C0535"/>
    <w:rsid w:val="004C137A"/>
    <w:rsid w:val="004C30FC"/>
    <w:rsid w:val="004C4083"/>
    <w:rsid w:val="004C4B89"/>
    <w:rsid w:val="004C4F27"/>
    <w:rsid w:val="004C64FF"/>
    <w:rsid w:val="004C6905"/>
    <w:rsid w:val="004C6E21"/>
    <w:rsid w:val="004C6F31"/>
    <w:rsid w:val="004C7387"/>
    <w:rsid w:val="004C7417"/>
    <w:rsid w:val="004C7DCA"/>
    <w:rsid w:val="004D1863"/>
    <w:rsid w:val="004D1C3F"/>
    <w:rsid w:val="004D22D5"/>
    <w:rsid w:val="004D4AE6"/>
    <w:rsid w:val="004D5C97"/>
    <w:rsid w:val="004D5E8A"/>
    <w:rsid w:val="004D75DE"/>
    <w:rsid w:val="004E1280"/>
    <w:rsid w:val="004E2F09"/>
    <w:rsid w:val="004E4CC1"/>
    <w:rsid w:val="004E513C"/>
    <w:rsid w:val="004E5D9E"/>
    <w:rsid w:val="004E77A7"/>
    <w:rsid w:val="004E7977"/>
    <w:rsid w:val="004F1F70"/>
    <w:rsid w:val="004F360F"/>
    <w:rsid w:val="004F3DAB"/>
    <w:rsid w:val="004F68DA"/>
    <w:rsid w:val="004F7E4F"/>
    <w:rsid w:val="0050040D"/>
    <w:rsid w:val="005006CA"/>
    <w:rsid w:val="00502BA7"/>
    <w:rsid w:val="005048C7"/>
    <w:rsid w:val="00506976"/>
    <w:rsid w:val="00506EEA"/>
    <w:rsid w:val="00510C5B"/>
    <w:rsid w:val="00511EFE"/>
    <w:rsid w:val="00511F45"/>
    <w:rsid w:val="0051356A"/>
    <w:rsid w:val="00516061"/>
    <w:rsid w:val="00516B73"/>
    <w:rsid w:val="00517B31"/>
    <w:rsid w:val="00521CDC"/>
    <w:rsid w:val="00522769"/>
    <w:rsid w:val="00524054"/>
    <w:rsid w:val="00524B95"/>
    <w:rsid w:val="00525219"/>
    <w:rsid w:val="00527DBC"/>
    <w:rsid w:val="00534B82"/>
    <w:rsid w:val="00534CED"/>
    <w:rsid w:val="005354E7"/>
    <w:rsid w:val="00537530"/>
    <w:rsid w:val="0053764C"/>
    <w:rsid w:val="00540D31"/>
    <w:rsid w:val="005410C5"/>
    <w:rsid w:val="00541463"/>
    <w:rsid w:val="00542B1E"/>
    <w:rsid w:val="0054335E"/>
    <w:rsid w:val="00545058"/>
    <w:rsid w:val="005473FF"/>
    <w:rsid w:val="00547487"/>
    <w:rsid w:val="005478D0"/>
    <w:rsid w:val="00550634"/>
    <w:rsid w:val="0055686C"/>
    <w:rsid w:val="00560681"/>
    <w:rsid w:val="005625AB"/>
    <w:rsid w:val="00563909"/>
    <w:rsid w:val="00563F14"/>
    <w:rsid w:val="00564098"/>
    <w:rsid w:val="00564593"/>
    <w:rsid w:val="00564E23"/>
    <w:rsid w:val="0057255E"/>
    <w:rsid w:val="00575050"/>
    <w:rsid w:val="00580346"/>
    <w:rsid w:val="00580C9C"/>
    <w:rsid w:val="0058100E"/>
    <w:rsid w:val="00581399"/>
    <w:rsid w:val="00581B7F"/>
    <w:rsid w:val="00582984"/>
    <w:rsid w:val="00584CB2"/>
    <w:rsid w:val="00585F2E"/>
    <w:rsid w:val="00587AA0"/>
    <w:rsid w:val="00590618"/>
    <w:rsid w:val="00591293"/>
    <w:rsid w:val="00591BF6"/>
    <w:rsid w:val="005A0A76"/>
    <w:rsid w:val="005A1538"/>
    <w:rsid w:val="005A15F7"/>
    <w:rsid w:val="005A5B91"/>
    <w:rsid w:val="005A7CE1"/>
    <w:rsid w:val="005B0791"/>
    <w:rsid w:val="005B194E"/>
    <w:rsid w:val="005B3424"/>
    <w:rsid w:val="005B34E0"/>
    <w:rsid w:val="005B3D0A"/>
    <w:rsid w:val="005B50C9"/>
    <w:rsid w:val="005B6143"/>
    <w:rsid w:val="005B6E53"/>
    <w:rsid w:val="005B7137"/>
    <w:rsid w:val="005C1567"/>
    <w:rsid w:val="005C53F3"/>
    <w:rsid w:val="005C5F00"/>
    <w:rsid w:val="005C6CCD"/>
    <w:rsid w:val="005D10A9"/>
    <w:rsid w:val="005D37A1"/>
    <w:rsid w:val="005D583B"/>
    <w:rsid w:val="005D5956"/>
    <w:rsid w:val="005D5B87"/>
    <w:rsid w:val="005D65B3"/>
    <w:rsid w:val="005D685F"/>
    <w:rsid w:val="005E1688"/>
    <w:rsid w:val="005E16C7"/>
    <w:rsid w:val="005E1D30"/>
    <w:rsid w:val="005E20A8"/>
    <w:rsid w:val="005E3ADE"/>
    <w:rsid w:val="005E4F9C"/>
    <w:rsid w:val="005E57A4"/>
    <w:rsid w:val="005E6974"/>
    <w:rsid w:val="005E6EF3"/>
    <w:rsid w:val="005F195A"/>
    <w:rsid w:val="005F24D5"/>
    <w:rsid w:val="005F41AB"/>
    <w:rsid w:val="005F6883"/>
    <w:rsid w:val="005F7153"/>
    <w:rsid w:val="006002D0"/>
    <w:rsid w:val="006006E4"/>
    <w:rsid w:val="00602F3F"/>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73AA"/>
    <w:rsid w:val="00617522"/>
    <w:rsid w:val="0061756D"/>
    <w:rsid w:val="00620889"/>
    <w:rsid w:val="006216B4"/>
    <w:rsid w:val="006218C6"/>
    <w:rsid w:val="00624A27"/>
    <w:rsid w:val="00625C34"/>
    <w:rsid w:val="00630840"/>
    <w:rsid w:val="00631EDD"/>
    <w:rsid w:val="00632E3F"/>
    <w:rsid w:val="0063377F"/>
    <w:rsid w:val="006342E6"/>
    <w:rsid w:val="006348E8"/>
    <w:rsid w:val="006350FE"/>
    <w:rsid w:val="006371AC"/>
    <w:rsid w:val="00642DB1"/>
    <w:rsid w:val="00643E60"/>
    <w:rsid w:val="00644B82"/>
    <w:rsid w:val="00645F24"/>
    <w:rsid w:val="00646147"/>
    <w:rsid w:val="0064749C"/>
    <w:rsid w:val="00647A17"/>
    <w:rsid w:val="00651462"/>
    <w:rsid w:val="006529E1"/>
    <w:rsid w:val="0065389A"/>
    <w:rsid w:val="0065583D"/>
    <w:rsid w:val="00655DD1"/>
    <w:rsid w:val="00662860"/>
    <w:rsid w:val="00663FC8"/>
    <w:rsid w:val="00667BB7"/>
    <w:rsid w:val="006706A6"/>
    <w:rsid w:val="00672726"/>
    <w:rsid w:val="00672D48"/>
    <w:rsid w:val="006732CE"/>
    <w:rsid w:val="00673E6D"/>
    <w:rsid w:val="006751E5"/>
    <w:rsid w:val="00675F3E"/>
    <w:rsid w:val="00676FFB"/>
    <w:rsid w:val="006808F9"/>
    <w:rsid w:val="006815FF"/>
    <w:rsid w:val="00681AC1"/>
    <w:rsid w:val="006832DE"/>
    <w:rsid w:val="006834DC"/>
    <w:rsid w:val="00687C85"/>
    <w:rsid w:val="00687FE9"/>
    <w:rsid w:val="006902A3"/>
    <w:rsid w:val="00690448"/>
    <w:rsid w:val="00690FCC"/>
    <w:rsid w:val="00691E10"/>
    <w:rsid w:val="006936D5"/>
    <w:rsid w:val="00693E47"/>
    <w:rsid w:val="00694080"/>
    <w:rsid w:val="00694332"/>
    <w:rsid w:val="00695A8D"/>
    <w:rsid w:val="00695B3B"/>
    <w:rsid w:val="006A23F2"/>
    <w:rsid w:val="006A55CF"/>
    <w:rsid w:val="006B0A5B"/>
    <w:rsid w:val="006B0DA1"/>
    <w:rsid w:val="006B179F"/>
    <w:rsid w:val="006B1B5F"/>
    <w:rsid w:val="006B1E45"/>
    <w:rsid w:val="006B25C3"/>
    <w:rsid w:val="006B3690"/>
    <w:rsid w:val="006B543C"/>
    <w:rsid w:val="006B5DB6"/>
    <w:rsid w:val="006B6029"/>
    <w:rsid w:val="006C0F1D"/>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F12FC"/>
    <w:rsid w:val="006F17B9"/>
    <w:rsid w:val="006F2C86"/>
    <w:rsid w:val="006F3874"/>
    <w:rsid w:val="006F3DA0"/>
    <w:rsid w:val="006F3EED"/>
    <w:rsid w:val="006F659B"/>
    <w:rsid w:val="007016D4"/>
    <w:rsid w:val="00702A0D"/>
    <w:rsid w:val="007039A3"/>
    <w:rsid w:val="007058FB"/>
    <w:rsid w:val="00705CC9"/>
    <w:rsid w:val="00707E69"/>
    <w:rsid w:val="007106EA"/>
    <w:rsid w:val="00713B1A"/>
    <w:rsid w:val="00714787"/>
    <w:rsid w:val="007159AE"/>
    <w:rsid w:val="007169A9"/>
    <w:rsid w:val="00716B8D"/>
    <w:rsid w:val="007174AC"/>
    <w:rsid w:val="0072064E"/>
    <w:rsid w:val="007217A8"/>
    <w:rsid w:val="00723EBB"/>
    <w:rsid w:val="00724162"/>
    <w:rsid w:val="0072483C"/>
    <w:rsid w:val="00724EEE"/>
    <w:rsid w:val="007267AD"/>
    <w:rsid w:val="00727DC8"/>
    <w:rsid w:val="007303C0"/>
    <w:rsid w:val="00735549"/>
    <w:rsid w:val="0073627C"/>
    <w:rsid w:val="00736B45"/>
    <w:rsid w:val="00737829"/>
    <w:rsid w:val="00737F66"/>
    <w:rsid w:val="00740F48"/>
    <w:rsid w:val="00742EA7"/>
    <w:rsid w:val="00742EF1"/>
    <w:rsid w:val="00742EF6"/>
    <w:rsid w:val="007430B9"/>
    <w:rsid w:val="007434C4"/>
    <w:rsid w:val="00751368"/>
    <w:rsid w:val="007527FC"/>
    <w:rsid w:val="00752C98"/>
    <w:rsid w:val="00753C55"/>
    <w:rsid w:val="00755D19"/>
    <w:rsid w:val="00756234"/>
    <w:rsid w:val="00760C52"/>
    <w:rsid w:val="007610CC"/>
    <w:rsid w:val="0076165B"/>
    <w:rsid w:val="00761A69"/>
    <w:rsid w:val="007622A1"/>
    <w:rsid w:val="007637DF"/>
    <w:rsid w:val="00763CCB"/>
    <w:rsid w:val="00765EF6"/>
    <w:rsid w:val="00767588"/>
    <w:rsid w:val="0076789F"/>
    <w:rsid w:val="00767E19"/>
    <w:rsid w:val="00767F47"/>
    <w:rsid w:val="00771DA0"/>
    <w:rsid w:val="00773E12"/>
    <w:rsid w:val="0077605F"/>
    <w:rsid w:val="007761CC"/>
    <w:rsid w:val="0077634E"/>
    <w:rsid w:val="00776DF8"/>
    <w:rsid w:val="007847BB"/>
    <w:rsid w:val="00786808"/>
    <w:rsid w:val="00786EF9"/>
    <w:rsid w:val="00791CEA"/>
    <w:rsid w:val="007931FC"/>
    <w:rsid w:val="00794752"/>
    <w:rsid w:val="00794A51"/>
    <w:rsid w:val="00795C9D"/>
    <w:rsid w:val="00796448"/>
    <w:rsid w:val="00797FCC"/>
    <w:rsid w:val="007A3F61"/>
    <w:rsid w:val="007A4173"/>
    <w:rsid w:val="007A424B"/>
    <w:rsid w:val="007A6DA7"/>
    <w:rsid w:val="007A7C57"/>
    <w:rsid w:val="007A7CAB"/>
    <w:rsid w:val="007A7D66"/>
    <w:rsid w:val="007B2633"/>
    <w:rsid w:val="007B59D5"/>
    <w:rsid w:val="007B5C56"/>
    <w:rsid w:val="007B6404"/>
    <w:rsid w:val="007B7D96"/>
    <w:rsid w:val="007C0E63"/>
    <w:rsid w:val="007C4F36"/>
    <w:rsid w:val="007C64CE"/>
    <w:rsid w:val="007C6581"/>
    <w:rsid w:val="007C792E"/>
    <w:rsid w:val="007C7AAA"/>
    <w:rsid w:val="007D050B"/>
    <w:rsid w:val="007D1411"/>
    <w:rsid w:val="007D1441"/>
    <w:rsid w:val="007D179A"/>
    <w:rsid w:val="007D1DA7"/>
    <w:rsid w:val="007D2C03"/>
    <w:rsid w:val="007D3669"/>
    <w:rsid w:val="007D374D"/>
    <w:rsid w:val="007D3C6C"/>
    <w:rsid w:val="007D4A69"/>
    <w:rsid w:val="007E0089"/>
    <w:rsid w:val="007E04E6"/>
    <w:rsid w:val="007E0A23"/>
    <w:rsid w:val="007E1BFD"/>
    <w:rsid w:val="007E43BC"/>
    <w:rsid w:val="007E65AB"/>
    <w:rsid w:val="007E7154"/>
    <w:rsid w:val="007E71B6"/>
    <w:rsid w:val="007F1266"/>
    <w:rsid w:val="007F14E0"/>
    <w:rsid w:val="007F1D55"/>
    <w:rsid w:val="007F30C0"/>
    <w:rsid w:val="007F35C1"/>
    <w:rsid w:val="007F4483"/>
    <w:rsid w:val="007F72AE"/>
    <w:rsid w:val="00800E29"/>
    <w:rsid w:val="00802929"/>
    <w:rsid w:val="00803426"/>
    <w:rsid w:val="00803A9C"/>
    <w:rsid w:val="008063DD"/>
    <w:rsid w:val="0080663A"/>
    <w:rsid w:val="0080671B"/>
    <w:rsid w:val="00811AA0"/>
    <w:rsid w:val="00813BE1"/>
    <w:rsid w:val="00814F0D"/>
    <w:rsid w:val="00816B61"/>
    <w:rsid w:val="00817183"/>
    <w:rsid w:val="00821BAF"/>
    <w:rsid w:val="008225DA"/>
    <w:rsid w:val="008246FD"/>
    <w:rsid w:val="008253AE"/>
    <w:rsid w:val="0082662D"/>
    <w:rsid w:val="00827B68"/>
    <w:rsid w:val="008310F9"/>
    <w:rsid w:val="008334B5"/>
    <w:rsid w:val="00834431"/>
    <w:rsid w:val="008344CE"/>
    <w:rsid w:val="0083460E"/>
    <w:rsid w:val="00834A7F"/>
    <w:rsid w:val="00834C58"/>
    <w:rsid w:val="00835A15"/>
    <w:rsid w:val="008369B8"/>
    <w:rsid w:val="00836EFD"/>
    <w:rsid w:val="008420F8"/>
    <w:rsid w:val="00843D22"/>
    <w:rsid w:val="00844243"/>
    <w:rsid w:val="0085046E"/>
    <w:rsid w:val="0085094B"/>
    <w:rsid w:val="008510DB"/>
    <w:rsid w:val="00852105"/>
    <w:rsid w:val="008523AE"/>
    <w:rsid w:val="008532BB"/>
    <w:rsid w:val="00854F7B"/>
    <w:rsid w:val="008567F7"/>
    <w:rsid w:val="00856FCD"/>
    <w:rsid w:val="008577BE"/>
    <w:rsid w:val="00857DBF"/>
    <w:rsid w:val="008604E9"/>
    <w:rsid w:val="00860772"/>
    <w:rsid w:val="00862724"/>
    <w:rsid w:val="00863AFD"/>
    <w:rsid w:val="00864337"/>
    <w:rsid w:val="00864AD4"/>
    <w:rsid w:val="00864E58"/>
    <w:rsid w:val="008650EC"/>
    <w:rsid w:val="00865109"/>
    <w:rsid w:val="00866D29"/>
    <w:rsid w:val="008704F7"/>
    <w:rsid w:val="00871071"/>
    <w:rsid w:val="00871166"/>
    <w:rsid w:val="00871C3E"/>
    <w:rsid w:val="0087231F"/>
    <w:rsid w:val="0087310C"/>
    <w:rsid w:val="00873D92"/>
    <w:rsid w:val="008763A0"/>
    <w:rsid w:val="0087688E"/>
    <w:rsid w:val="00876FEC"/>
    <w:rsid w:val="00877853"/>
    <w:rsid w:val="00877ECD"/>
    <w:rsid w:val="00880094"/>
    <w:rsid w:val="008819CF"/>
    <w:rsid w:val="00881A84"/>
    <w:rsid w:val="00881CC2"/>
    <w:rsid w:val="008820B8"/>
    <w:rsid w:val="00882C67"/>
    <w:rsid w:val="0088409E"/>
    <w:rsid w:val="0088796C"/>
    <w:rsid w:val="00890232"/>
    <w:rsid w:val="00890939"/>
    <w:rsid w:val="008914CB"/>
    <w:rsid w:val="00891E19"/>
    <w:rsid w:val="008934E2"/>
    <w:rsid w:val="00895617"/>
    <w:rsid w:val="008957DF"/>
    <w:rsid w:val="0089599D"/>
    <w:rsid w:val="008A02C6"/>
    <w:rsid w:val="008A02CB"/>
    <w:rsid w:val="008A100F"/>
    <w:rsid w:val="008A1423"/>
    <w:rsid w:val="008A3891"/>
    <w:rsid w:val="008A50A9"/>
    <w:rsid w:val="008A577E"/>
    <w:rsid w:val="008A5827"/>
    <w:rsid w:val="008A63C9"/>
    <w:rsid w:val="008A6E72"/>
    <w:rsid w:val="008B0146"/>
    <w:rsid w:val="008B1073"/>
    <w:rsid w:val="008B114D"/>
    <w:rsid w:val="008B1A40"/>
    <w:rsid w:val="008B1C80"/>
    <w:rsid w:val="008B1E2B"/>
    <w:rsid w:val="008B2B3B"/>
    <w:rsid w:val="008B3023"/>
    <w:rsid w:val="008B440C"/>
    <w:rsid w:val="008B4894"/>
    <w:rsid w:val="008B5FDC"/>
    <w:rsid w:val="008B72D8"/>
    <w:rsid w:val="008C035A"/>
    <w:rsid w:val="008C05A4"/>
    <w:rsid w:val="008C3762"/>
    <w:rsid w:val="008C3E15"/>
    <w:rsid w:val="008D0A0E"/>
    <w:rsid w:val="008D17CF"/>
    <w:rsid w:val="008D2635"/>
    <w:rsid w:val="008D2A46"/>
    <w:rsid w:val="008D35F8"/>
    <w:rsid w:val="008D5641"/>
    <w:rsid w:val="008D77D3"/>
    <w:rsid w:val="008E05BD"/>
    <w:rsid w:val="008E2738"/>
    <w:rsid w:val="008E2AFC"/>
    <w:rsid w:val="008E54BC"/>
    <w:rsid w:val="008E5F9C"/>
    <w:rsid w:val="008E6BF8"/>
    <w:rsid w:val="008F2EDF"/>
    <w:rsid w:val="008F5C95"/>
    <w:rsid w:val="008F5DBC"/>
    <w:rsid w:val="008F6FEB"/>
    <w:rsid w:val="008F7BE0"/>
    <w:rsid w:val="00902A4E"/>
    <w:rsid w:val="00902F4A"/>
    <w:rsid w:val="0090363E"/>
    <w:rsid w:val="0090389E"/>
    <w:rsid w:val="009043A8"/>
    <w:rsid w:val="0090594A"/>
    <w:rsid w:val="009059C3"/>
    <w:rsid w:val="009125EA"/>
    <w:rsid w:val="00913E83"/>
    <w:rsid w:val="00915123"/>
    <w:rsid w:val="009154D9"/>
    <w:rsid w:val="00916960"/>
    <w:rsid w:val="00916BCB"/>
    <w:rsid w:val="009174A0"/>
    <w:rsid w:val="009201E0"/>
    <w:rsid w:val="009224E2"/>
    <w:rsid w:val="009234A5"/>
    <w:rsid w:val="00923F01"/>
    <w:rsid w:val="009246D7"/>
    <w:rsid w:val="0092488B"/>
    <w:rsid w:val="0092646B"/>
    <w:rsid w:val="009309D3"/>
    <w:rsid w:val="00930CE2"/>
    <w:rsid w:val="0093177B"/>
    <w:rsid w:val="00931F09"/>
    <w:rsid w:val="00932E68"/>
    <w:rsid w:val="00941D4B"/>
    <w:rsid w:val="009441DB"/>
    <w:rsid w:val="00944243"/>
    <w:rsid w:val="00945CED"/>
    <w:rsid w:val="00946865"/>
    <w:rsid w:val="0094736D"/>
    <w:rsid w:val="009514CB"/>
    <w:rsid w:val="00951619"/>
    <w:rsid w:val="009520CA"/>
    <w:rsid w:val="00953A45"/>
    <w:rsid w:val="00956655"/>
    <w:rsid w:val="0095699C"/>
    <w:rsid w:val="00960849"/>
    <w:rsid w:val="00962EE2"/>
    <w:rsid w:val="00965483"/>
    <w:rsid w:val="00966870"/>
    <w:rsid w:val="00966C69"/>
    <w:rsid w:val="00966F46"/>
    <w:rsid w:val="00970D02"/>
    <w:rsid w:val="009719F1"/>
    <w:rsid w:val="00981796"/>
    <w:rsid w:val="00981876"/>
    <w:rsid w:val="0098335E"/>
    <w:rsid w:val="00984A7C"/>
    <w:rsid w:val="00990407"/>
    <w:rsid w:val="0099391C"/>
    <w:rsid w:val="009952D9"/>
    <w:rsid w:val="00995B15"/>
    <w:rsid w:val="00995F75"/>
    <w:rsid w:val="009969C0"/>
    <w:rsid w:val="009A007C"/>
    <w:rsid w:val="009A0A24"/>
    <w:rsid w:val="009A2F6F"/>
    <w:rsid w:val="009A3182"/>
    <w:rsid w:val="009A4B3D"/>
    <w:rsid w:val="009A4E5C"/>
    <w:rsid w:val="009A79D1"/>
    <w:rsid w:val="009B1B74"/>
    <w:rsid w:val="009B28F8"/>
    <w:rsid w:val="009B385C"/>
    <w:rsid w:val="009B4CF6"/>
    <w:rsid w:val="009C046E"/>
    <w:rsid w:val="009C112A"/>
    <w:rsid w:val="009C156A"/>
    <w:rsid w:val="009C2A06"/>
    <w:rsid w:val="009C2AFC"/>
    <w:rsid w:val="009C2BAC"/>
    <w:rsid w:val="009C3D5D"/>
    <w:rsid w:val="009C430C"/>
    <w:rsid w:val="009C4F75"/>
    <w:rsid w:val="009C6990"/>
    <w:rsid w:val="009C6EDB"/>
    <w:rsid w:val="009D11D7"/>
    <w:rsid w:val="009D2C65"/>
    <w:rsid w:val="009D39AD"/>
    <w:rsid w:val="009D4A96"/>
    <w:rsid w:val="009D5ACB"/>
    <w:rsid w:val="009D5DDD"/>
    <w:rsid w:val="009D5E32"/>
    <w:rsid w:val="009D69CD"/>
    <w:rsid w:val="009E0196"/>
    <w:rsid w:val="009E083F"/>
    <w:rsid w:val="009E1041"/>
    <w:rsid w:val="009E2C58"/>
    <w:rsid w:val="009E4816"/>
    <w:rsid w:val="009E5231"/>
    <w:rsid w:val="009E6210"/>
    <w:rsid w:val="009E6F76"/>
    <w:rsid w:val="009F03FA"/>
    <w:rsid w:val="009F0D53"/>
    <w:rsid w:val="009F1472"/>
    <w:rsid w:val="009F199D"/>
    <w:rsid w:val="009F47D6"/>
    <w:rsid w:val="009F5303"/>
    <w:rsid w:val="009F695E"/>
    <w:rsid w:val="00A001A7"/>
    <w:rsid w:val="00A04573"/>
    <w:rsid w:val="00A108F0"/>
    <w:rsid w:val="00A10EFB"/>
    <w:rsid w:val="00A11A51"/>
    <w:rsid w:val="00A12427"/>
    <w:rsid w:val="00A1255D"/>
    <w:rsid w:val="00A12E05"/>
    <w:rsid w:val="00A143C1"/>
    <w:rsid w:val="00A14B72"/>
    <w:rsid w:val="00A14D44"/>
    <w:rsid w:val="00A168EA"/>
    <w:rsid w:val="00A16F8E"/>
    <w:rsid w:val="00A17A96"/>
    <w:rsid w:val="00A20A62"/>
    <w:rsid w:val="00A2133C"/>
    <w:rsid w:val="00A21AF4"/>
    <w:rsid w:val="00A222AD"/>
    <w:rsid w:val="00A24D40"/>
    <w:rsid w:val="00A25041"/>
    <w:rsid w:val="00A25DFD"/>
    <w:rsid w:val="00A26490"/>
    <w:rsid w:val="00A270F5"/>
    <w:rsid w:val="00A27120"/>
    <w:rsid w:val="00A27AD0"/>
    <w:rsid w:val="00A42D7C"/>
    <w:rsid w:val="00A430B9"/>
    <w:rsid w:val="00A453D3"/>
    <w:rsid w:val="00A50EDE"/>
    <w:rsid w:val="00A50F38"/>
    <w:rsid w:val="00A52024"/>
    <w:rsid w:val="00A52781"/>
    <w:rsid w:val="00A53E59"/>
    <w:rsid w:val="00A54C8D"/>
    <w:rsid w:val="00A55144"/>
    <w:rsid w:val="00A5786A"/>
    <w:rsid w:val="00A6088A"/>
    <w:rsid w:val="00A60E3A"/>
    <w:rsid w:val="00A61265"/>
    <w:rsid w:val="00A63E2F"/>
    <w:rsid w:val="00A702FF"/>
    <w:rsid w:val="00A70ED7"/>
    <w:rsid w:val="00A71A64"/>
    <w:rsid w:val="00A71AC5"/>
    <w:rsid w:val="00A72C0E"/>
    <w:rsid w:val="00A73D70"/>
    <w:rsid w:val="00A73E3B"/>
    <w:rsid w:val="00A74105"/>
    <w:rsid w:val="00A741E0"/>
    <w:rsid w:val="00A749C8"/>
    <w:rsid w:val="00A7521D"/>
    <w:rsid w:val="00A75EC2"/>
    <w:rsid w:val="00A777EE"/>
    <w:rsid w:val="00A818EB"/>
    <w:rsid w:val="00A81AB9"/>
    <w:rsid w:val="00A81C1F"/>
    <w:rsid w:val="00A84815"/>
    <w:rsid w:val="00A8553D"/>
    <w:rsid w:val="00A865E0"/>
    <w:rsid w:val="00A8743C"/>
    <w:rsid w:val="00A87E9A"/>
    <w:rsid w:val="00A91988"/>
    <w:rsid w:val="00A92254"/>
    <w:rsid w:val="00A93DD2"/>
    <w:rsid w:val="00A93E61"/>
    <w:rsid w:val="00A94472"/>
    <w:rsid w:val="00A97633"/>
    <w:rsid w:val="00A97E4D"/>
    <w:rsid w:val="00AA1B3E"/>
    <w:rsid w:val="00AA27AD"/>
    <w:rsid w:val="00AA475E"/>
    <w:rsid w:val="00AA4E59"/>
    <w:rsid w:val="00AB0AD7"/>
    <w:rsid w:val="00AB188F"/>
    <w:rsid w:val="00AB2E5A"/>
    <w:rsid w:val="00AB3D04"/>
    <w:rsid w:val="00AB3E23"/>
    <w:rsid w:val="00AB4801"/>
    <w:rsid w:val="00AB496B"/>
    <w:rsid w:val="00AB4A7F"/>
    <w:rsid w:val="00AB5323"/>
    <w:rsid w:val="00AB7910"/>
    <w:rsid w:val="00AC06B0"/>
    <w:rsid w:val="00AC429F"/>
    <w:rsid w:val="00AC638C"/>
    <w:rsid w:val="00AC6B6A"/>
    <w:rsid w:val="00AD09BB"/>
    <w:rsid w:val="00AD1087"/>
    <w:rsid w:val="00AD24A5"/>
    <w:rsid w:val="00AD4838"/>
    <w:rsid w:val="00AD6BE2"/>
    <w:rsid w:val="00AE01E2"/>
    <w:rsid w:val="00AE1072"/>
    <w:rsid w:val="00AE18A6"/>
    <w:rsid w:val="00AE36FE"/>
    <w:rsid w:val="00AE6AD1"/>
    <w:rsid w:val="00AE7B45"/>
    <w:rsid w:val="00AF04A9"/>
    <w:rsid w:val="00AF07B5"/>
    <w:rsid w:val="00AF0FD7"/>
    <w:rsid w:val="00AF1FB6"/>
    <w:rsid w:val="00AF2A2E"/>
    <w:rsid w:val="00AF4480"/>
    <w:rsid w:val="00AF5EAF"/>
    <w:rsid w:val="00AF6A9E"/>
    <w:rsid w:val="00AF75C0"/>
    <w:rsid w:val="00AF7D62"/>
    <w:rsid w:val="00B008F8"/>
    <w:rsid w:val="00B0145C"/>
    <w:rsid w:val="00B02B19"/>
    <w:rsid w:val="00B0333E"/>
    <w:rsid w:val="00B04800"/>
    <w:rsid w:val="00B054A2"/>
    <w:rsid w:val="00B1023C"/>
    <w:rsid w:val="00B10406"/>
    <w:rsid w:val="00B10E1C"/>
    <w:rsid w:val="00B10EA3"/>
    <w:rsid w:val="00B1113A"/>
    <w:rsid w:val="00B11786"/>
    <w:rsid w:val="00B13C33"/>
    <w:rsid w:val="00B147BB"/>
    <w:rsid w:val="00B148E8"/>
    <w:rsid w:val="00B14E08"/>
    <w:rsid w:val="00B15594"/>
    <w:rsid w:val="00B16D76"/>
    <w:rsid w:val="00B216D4"/>
    <w:rsid w:val="00B22011"/>
    <w:rsid w:val="00B2393C"/>
    <w:rsid w:val="00B24024"/>
    <w:rsid w:val="00B24C45"/>
    <w:rsid w:val="00B30755"/>
    <w:rsid w:val="00B30A4C"/>
    <w:rsid w:val="00B30FEC"/>
    <w:rsid w:val="00B318D8"/>
    <w:rsid w:val="00B32253"/>
    <w:rsid w:val="00B32DD9"/>
    <w:rsid w:val="00B33B17"/>
    <w:rsid w:val="00B33C20"/>
    <w:rsid w:val="00B35DFB"/>
    <w:rsid w:val="00B37B75"/>
    <w:rsid w:val="00B40301"/>
    <w:rsid w:val="00B4081C"/>
    <w:rsid w:val="00B44876"/>
    <w:rsid w:val="00B45D6B"/>
    <w:rsid w:val="00B4624D"/>
    <w:rsid w:val="00B50226"/>
    <w:rsid w:val="00B509F5"/>
    <w:rsid w:val="00B517FC"/>
    <w:rsid w:val="00B52176"/>
    <w:rsid w:val="00B53FCF"/>
    <w:rsid w:val="00B54D6D"/>
    <w:rsid w:val="00B5547D"/>
    <w:rsid w:val="00B5719B"/>
    <w:rsid w:val="00B57DBE"/>
    <w:rsid w:val="00B62D39"/>
    <w:rsid w:val="00B65F0D"/>
    <w:rsid w:val="00B663BD"/>
    <w:rsid w:val="00B6667B"/>
    <w:rsid w:val="00B66C2C"/>
    <w:rsid w:val="00B70577"/>
    <w:rsid w:val="00B71C1D"/>
    <w:rsid w:val="00B73F0D"/>
    <w:rsid w:val="00B74074"/>
    <w:rsid w:val="00B74827"/>
    <w:rsid w:val="00B74FBC"/>
    <w:rsid w:val="00B757E0"/>
    <w:rsid w:val="00B757F2"/>
    <w:rsid w:val="00B76986"/>
    <w:rsid w:val="00B80C12"/>
    <w:rsid w:val="00B82B04"/>
    <w:rsid w:val="00B8566B"/>
    <w:rsid w:val="00B85795"/>
    <w:rsid w:val="00B8627D"/>
    <w:rsid w:val="00B92023"/>
    <w:rsid w:val="00B93A71"/>
    <w:rsid w:val="00B93F35"/>
    <w:rsid w:val="00B9466F"/>
    <w:rsid w:val="00B96329"/>
    <w:rsid w:val="00B96BB3"/>
    <w:rsid w:val="00B96E2C"/>
    <w:rsid w:val="00B9729E"/>
    <w:rsid w:val="00B975E3"/>
    <w:rsid w:val="00B97E12"/>
    <w:rsid w:val="00BA2155"/>
    <w:rsid w:val="00BA234D"/>
    <w:rsid w:val="00BA57A0"/>
    <w:rsid w:val="00BA64CA"/>
    <w:rsid w:val="00BA767F"/>
    <w:rsid w:val="00BA7723"/>
    <w:rsid w:val="00BB1701"/>
    <w:rsid w:val="00BB21EA"/>
    <w:rsid w:val="00BB519E"/>
    <w:rsid w:val="00BC25E3"/>
    <w:rsid w:val="00BC2CAB"/>
    <w:rsid w:val="00BC34C1"/>
    <w:rsid w:val="00BC430C"/>
    <w:rsid w:val="00BC588D"/>
    <w:rsid w:val="00BC5CEB"/>
    <w:rsid w:val="00BD18B5"/>
    <w:rsid w:val="00BD43AC"/>
    <w:rsid w:val="00BD76F5"/>
    <w:rsid w:val="00BE0829"/>
    <w:rsid w:val="00BE0BFA"/>
    <w:rsid w:val="00BE10FD"/>
    <w:rsid w:val="00BE34D8"/>
    <w:rsid w:val="00BE43D2"/>
    <w:rsid w:val="00BE6AFE"/>
    <w:rsid w:val="00BE6D98"/>
    <w:rsid w:val="00BE6E6E"/>
    <w:rsid w:val="00BE753D"/>
    <w:rsid w:val="00BE7946"/>
    <w:rsid w:val="00BF446F"/>
    <w:rsid w:val="00BF5571"/>
    <w:rsid w:val="00BF55B1"/>
    <w:rsid w:val="00BF690D"/>
    <w:rsid w:val="00BF7BEA"/>
    <w:rsid w:val="00C009EB"/>
    <w:rsid w:val="00C048AE"/>
    <w:rsid w:val="00C04A34"/>
    <w:rsid w:val="00C05058"/>
    <w:rsid w:val="00C07B4F"/>
    <w:rsid w:val="00C07BE3"/>
    <w:rsid w:val="00C11464"/>
    <w:rsid w:val="00C12F53"/>
    <w:rsid w:val="00C1447D"/>
    <w:rsid w:val="00C152B3"/>
    <w:rsid w:val="00C15A2E"/>
    <w:rsid w:val="00C1623B"/>
    <w:rsid w:val="00C1694F"/>
    <w:rsid w:val="00C16FFE"/>
    <w:rsid w:val="00C21917"/>
    <w:rsid w:val="00C21A90"/>
    <w:rsid w:val="00C22272"/>
    <w:rsid w:val="00C2242C"/>
    <w:rsid w:val="00C27188"/>
    <w:rsid w:val="00C312BF"/>
    <w:rsid w:val="00C32F85"/>
    <w:rsid w:val="00C3352A"/>
    <w:rsid w:val="00C356FF"/>
    <w:rsid w:val="00C376D0"/>
    <w:rsid w:val="00C37F3F"/>
    <w:rsid w:val="00C41091"/>
    <w:rsid w:val="00C42E88"/>
    <w:rsid w:val="00C45942"/>
    <w:rsid w:val="00C45CD3"/>
    <w:rsid w:val="00C4645B"/>
    <w:rsid w:val="00C46831"/>
    <w:rsid w:val="00C46927"/>
    <w:rsid w:val="00C46FA1"/>
    <w:rsid w:val="00C4744F"/>
    <w:rsid w:val="00C47461"/>
    <w:rsid w:val="00C50BB4"/>
    <w:rsid w:val="00C5286C"/>
    <w:rsid w:val="00C5436C"/>
    <w:rsid w:val="00C54652"/>
    <w:rsid w:val="00C54FB7"/>
    <w:rsid w:val="00C560CF"/>
    <w:rsid w:val="00C573D3"/>
    <w:rsid w:val="00C57CD0"/>
    <w:rsid w:val="00C60084"/>
    <w:rsid w:val="00C602B5"/>
    <w:rsid w:val="00C605D4"/>
    <w:rsid w:val="00C61401"/>
    <w:rsid w:val="00C61D7F"/>
    <w:rsid w:val="00C621BD"/>
    <w:rsid w:val="00C6221E"/>
    <w:rsid w:val="00C62740"/>
    <w:rsid w:val="00C647F3"/>
    <w:rsid w:val="00C65376"/>
    <w:rsid w:val="00C66310"/>
    <w:rsid w:val="00C66376"/>
    <w:rsid w:val="00C67399"/>
    <w:rsid w:val="00C71560"/>
    <w:rsid w:val="00C71DD4"/>
    <w:rsid w:val="00C7429A"/>
    <w:rsid w:val="00C7483B"/>
    <w:rsid w:val="00C75161"/>
    <w:rsid w:val="00C75D42"/>
    <w:rsid w:val="00C762C8"/>
    <w:rsid w:val="00C76D3B"/>
    <w:rsid w:val="00C7717F"/>
    <w:rsid w:val="00C815DB"/>
    <w:rsid w:val="00C82897"/>
    <w:rsid w:val="00C83351"/>
    <w:rsid w:val="00C907B8"/>
    <w:rsid w:val="00C91CF0"/>
    <w:rsid w:val="00C92A19"/>
    <w:rsid w:val="00C959FD"/>
    <w:rsid w:val="00C9676A"/>
    <w:rsid w:val="00C9694C"/>
    <w:rsid w:val="00C96ACA"/>
    <w:rsid w:val="00C96E06"/>
    <w:rsid w:val="00CA06DB"/>
    <w:rsid w:val="00CA19F4"/>
    <w:rsid w:val="00CA1E24"/>
    <w:rsid w:val="00CA390A"/>
    <w:rsid w:val="00CA535A"/>
    <w:rsid w:val="00CA7D50"/>
    <w:rsid w:val="00CB220B"/>
    <w:rsid w:val="00CB26FF"/>
    <w:rsid w:val="00CB2923"/>
    <w:rsid w:val="00CB34EB"/>
    <w:rsid w:val="00CB3B57"/>
    <w:rsid w:val="00CB5B40"/>
    <w:rsid w:val="00CC0514"/>
    <w:rsid w:val="00CC2E28"/>
    <w:rsid w:val="00CC4E6E"/>
    <w:rsid w:val="00CC6A91"/>
    <w:rsid w:val="00CC757E"/>
    <w:rsid w:val="00CD23AB"/>
    <w:rsid w:val="00CD28AC"/>
    <w:rsid w:val="00CD29F0"/>
    <w:rsid w:val="00CD7297"/>
    <w:rsid w:val="00CD7C34"/>
    <w:rsid w:val="00CE23CC"/>
    <w:rsid w:val="00CE26B9"/>
    <w:rsid w:val="00CE28E3"/>
    <w:rsid w:val="00CE30A6"/>
    <w:rsid w:val="00CE51BA"/>
    <w:rsid w:val="00CE52B5"/>
    <w:rsid w:val="00CE5BF3"/>
    <w:rsid w:val="00CE6719"/>
    <w:rsid w:val="00CE74E9"/>
    <w:rsid w:val="00CE7DFF"/>
    <w:rsid w:val="00CF0B05"/>
    <w:rsid w:val="00CF0E25"/>
    <w:rsid w:val="00CF1932"/>
    <w:rsid w:val="00CF556A"/>
    <w:rsid w:val="00CF6E04"/>
    <w:rsid w:val="00CF70FB"/>
    <w:rsid w:val="00D015F8"/>
    <w:rsid w:val="00D0304D"/>
    <w:rsid w:val="00D0737B"/>
    <w:rsid w:val="00D07577"/>
    <w:rsid w:val="00D07730"/>
    <w:rsid w:val="00D10E72"/>
    <w:rsid w:val="00D1372F"/>
    <w:rsid w:val="00D13B8E"/>
    <w:rsid w:val="00D13C7F"/>
    <w:rsid w:val="00D1559F"/>
    <w:rsid w:val="00D23201"/>
    <w:rsid w:val="00D23EFF"/>
    <w:rsid w:val="00D2441D"/>
    <w:rsid w:val="00D24C79"/>
    <w:rsid w:val="00D25456"/>
    <w:rsid w:val="00D25AA6"/>
    <w:rsid w:val="00D31DEB"/>
    <w:rsid w:val="00D326B1"/>
    <w:rsid w:val="00D33242"/>
    <w:rsid w:val="00D33D74"/>
    <w:rsid w:val="00D33F01"/>
    <w:rsid w:val="00D351FC"/>
    <w:rsid w:val="00D352D8"/>
    <w:rsid w:val="00D36B79"/>
    <w:rsid w:val="00D40780"/>
    <w:rsid w:val="00D41C17"/>
    <w:rsid w:val="00D43332"/>
    <w:rsid w:val="00D4464D"/>
    <w:rsid w:val="00D45F7A"/>
    <w:rsid w:val="00D46577"/>
    <w:rsid w:val="00D473B7"/>
    <w:rsid w:val="00D47C6A"/>
    <w:rsid w:val="00D52119"/>
    <w:rsid w:val="00D5275B"/>
    <w:rsid w:val="00D52943"/>
    <w:rsid w:val="00D53A72"/>
    <w:rsid w:val="00D548AE"/>
    <w:rsid w:val="00D60B45"/>
    <w:rsid w:val="00D61902"/>
    <w:rsid w:val="00D62D63"/>
    <w:rsid w:val="00D62F5F"/>
    <w:rsid w:val="00D64CAD"/>
    <w:rsid w:val="00D65606"/>
    <w:rsid w:val="00D6566E"/>
    <w:rsid w:val="00D65814"/>
    <w:rsid w:val="00D65F3B"/>
    <w:rsid w:val="00D66E6B"/>
    <w:rsid w:val="00D676FE"/>
    <w:rsid w:val="00D713B2"/>
    <w:rsid w:val="00D718DF"/>
    <w:rsid w:val="00D72272"/>
    <w:rsid w:val="00D726A2"/>
    <w:rsid w:val="00D72982"/>
    <w:rsid w:val="00D72C9C"/>
    <w:rsid w:val="00D74C59"/>
    <w:rsid w:val="00D750B7"/>
    <w:rsid w:val="00D761DB"/>
    <w:rsid w:val="00D762BD"/>
    <w:rsid w:val="00D800D6"/>
    <w:rsid w:val="00D803A4"/>
    <w:rsid w:val="00D83309"/>
    <w:rsid w:val="00D9010A"/>
    <w:rsid w:val="00D91B45"/>
    <w:rsid w:val="00D942CD"/>
    <w:rsid w:val="00D947EA"/>
    <w:rsid w:val="00D95F60"/>
    <w:rsid w:val="00DA00CE"/>
    <w:rsid w:val="00DA0285"/>
    <w:rsid w:val="00DA127F"/>
    <w:rsid w:val="00DA1FA1"/>
    <w:rsid w:val="00DA2EF9"/>
    <w:rsid w:val="00DA3676"/>
    <w:rsid w:val="00DA4A0C"/>
    <w:rsid w:val="00DA54DC"/>
    <w:rsid w:val="00DB076F"/>
    <w:rsid w:val="00DB0CEA"/>
    <w:rsid w:val="00DB3167"/>
    <w:rsid w:val="00DB3E01"/>
    <w:rsid w:val="00DB52A0"/>
    <w:rsid w:val="00DB5AEF"/>
    <w:rsid w:val="00DB65BF"/>
    <w:rsid w:val="00DC0737"/>
    <w:rsid w:val="00DC2D76"/>
    <w:rsid w:val="00DC5330"/>
    <w:rsid w:val="00DC537A"/>
    <w:rsid w:val="00DC5D50"/>
    <w:rsid w:val="00DC74D9"/>
    <w:rsid w:val="00DD2B3D"/>
    <w:rsid w:val="00DD379B"/>
    <w:rsid w:val="00DD4359"/>
    <w:rsid w:val="00DD4767"/>
    <w:rsid w:val="00DD59DB"/>
    <w:rsid w:val="00DD5B02"/>
    <w:rsid w:val="00DD7805"/>
    <w:rsid w:val="00DD7C96"/>
    <w:rsid w:val="00DE1841"/>
    <w:rsid w:val="00DE2144"/>
    <w:rsid w:val="00DE3091"/>
    <w:rsid w:val="00DE575B"/>
    <w:rsid w:val="00DE7437"/>
    <w:rsid w:val="00DE7EE1"/>
    <w:rsid w:val="00DF0457"/>
    <w:rsid w:val="00DF0F6E"/>
    <w:rsid w:val="00DF143C"/>
    <w:rsid w:val="00DF1565"/>
    <w:rsid w:val="00DF1581"/>
    <w:rsid w:val="00DF2050"/>
    <w:rsid w:val="00DF2869"/>
    <w:rsid w:val="00E00962"/>
    <w:rsid w:val="00E00CBF"/>
    <w:rsid w:val="00E01843"/>
    <w:rsid w:val="00E02078"/>
    <w:rsid w:val="00E0230C"/>
    <w:rsid w:val="00E02310"/>
    <w:rsid w:val="00E027FF"/>
    <w:rsid w:val="00E036E6"/>
    <w:rsid w:val="00E04027"/>
    <w:rsid w:val="00E06219"/>
    <w:rsid w:val="00E06ABA"/>
    <w:rsid w:val="00E07485"/>
    <w:rsid w:val="00E123C2"/>
    <w:rsid w:val="00E13F49"/>
    <w:rsid w:val="00E14320"/>
    <w:rsid w:val="00E14927"/>
    <w:rsid w:val="00E14C0E"/>
    <w:rsid w:val="00E1532B"/>
    <w:rsid w:val="00E16733"/>
    <w:rsid w:val="00E16861"/>
    <w:rsid w:val="00E2260F"/>
    <w:rsid w:val="00E22B06"/>
    <w:rsid w:val="00E25496"/>
    <w:rsid w:val="00E2626B"/>
    <w:rsid w:val="00E263F0"/>
    <w:rsid w:val="00E27666"/>
    <w:rsid w:val="00E313DD"/>
    <w:rsid w:val="00E3241D"/>
    <w:rsid w:val="00E32E97"/>
    <w:rsid w:val="00E33D6A"/>
    <w:rsid w:val="00E34D3D"/>
    <w:rsid w:val="00E353C4"/>
    <w:rsid w:val="00E35F03"/>
    <w:rsid w:val="00E3686F"/>
    <w:rsid w:val="00E37CEA"/>
    <w:rsid w:val="00E41BE5"/>
    <w:rsid w:val="00E41D38"/>
    <w:rsid w:val="00E42714"/>
    <w:rsid w:val="00E440B8"/>
    <w:rsid w:val="00E44B47"/>
    <w:rsid w:val="00E47DE1"/>
    <w:rsid w:val="00E50B00"/>
    <w:rsid w:val="00E510A5"/>
    <w:rsid w:val="00E5156E"/>
    <w:rsid w:val="00E5297E"/>
    <w:rsid w:val="00E5433E"/>
    <w:rsid w:val="00E54A12"/>
    <w:rsid w:val="00E54DBC"/>
    <w:rsid w:val="00E57572"/>
    <w:rsid w:val="00E57C19"/>
    <w:rsid w:val="00E57E2D"/>
    <w:rsid w:val="00E61498"/>
    <w:rsid w:val="00E62213"/>
    <w:rsid w:val="00E62361"/>
    <w:rsid w:val="00E62975"/>
    <w:rsid w:val="00E62E1A"/>
    <w:rsid w:val="00E635CA"/>
    <w:rsid w:val="00E64D5B"/>
    <w:rsid w:val="00E650B8"/>
    <w:rsid w:val="00E65B95"/>
    <w:rsid w:val="00E66CA5"/>
    <w:rsid w:val="00E67D0A"/>
    <w:rsid w:val="00E70173"/>
    <w:rsid w:val="00E71192"/>
    <w:rsid w:val="00E712FE"/>
    <w:rsid w:val="00E721F3"/>
    <w:rsid w:val="00E72316"/>
    <w:rsid w:val="00E74A2F"/>
    <w:rsid w:val="00E75C2E"/>
    <w:rsid w:val="00E809F9"/>
    <w:rsid w:val="00E815E3"/>
    <w:rsid w:val="00E81698"/>
    <w:rsid w:val="00E82B5A"/>
    <w:rsid w:val="00E840DE"/>
    <w:rsid w:val="00E8778C"/>
    <w:rsid w:val="00E904AD"/>
    <w:rsid w:val="00E94156"/>
    <w:rsid w:val="00EA2943"/>
    <w:rsid w:val="00EA2B71"/>
    <w:rsid w:val="00EA441B"/>
    <w:rsid w:val="00EA4699"/>
    <w:rsid w:val="00EA481E"/>
    <w:rsid w:val="00EA4D5C"/>
    <w:rsid w:val="00EA56D9"/>
    <w:rsid w:val="00EA61A0"/>
    <w:rsid w:val="00EA6ED2"/>
    <w:rsid w:val="00EA7C18"/>
    <w:rsid w:val="00EB2139"/>
    <w:rsid w:val="00EB23D0"/>
    <w:rsid w:val="00EB2630"/>
    <w:rsid w:val="00EB2CF4"/>
    <w:rsid w:val="00EB637D"/>
    <w:rsid w:val="00EB6BC1"/>
    <w:rsid w:val="00EB7FE1"/>
    <w:rsid w:val="00EC2DD3"/>
    <w:rsid w:val="00EC2FBE"/>
    <w:rsid w:val="00EC379B"/>
    <w:rsid w:val="00EC6670"/>
    <w:rsid w:val="00EC6922"/>
    <w:rsid w:val="00ED023E"/>
    <w:rsid w:val="00ED3295"/>
    <w:rsid w:val="00ED4D31"/>
    <w:rsid w:val="00ED52FA"/>
    <w:rsid w:val="00ED5FC2"/>
    <w:rsid w:val="00EE0D04"/>
    <w:rsid w:val="00EE2AB1"/>
    <w:rsid w:val="00EE48DE"/>
    <w:rsid w:val="00EE501B"/>
    <w:rsid w:val="00EE77E3"/>
    <w:rsid w:val="00EF0295"/>
    <w:rsid w:val="00EF0B1C"/>
    <w:rsid w:val="00EF13AB"/>
    <w:rsid w:val="00EF2199"/>
    <w:rsid w:val="00EF48A2"/>
    <w:rsid w:val="00EF4BD0"/>
    <w:rsid w:val="00EF7781"/>
    <w:rsid w:val="00F02699"/>
    <w:rsid w:val="00F032AA"/>
    <w:rsid w:val="00F05CFE"/>
    <w:rsid w:val="00F06876"/>
    <w:rsid w:val="00F07528"/>
    <w:rsid w:val="00F1013D"/>
    <w:rsid w:val="00F1048D"/>
    <w:rsid w:val="00F111FD"/>
    <w:rsid w:val="00F12073"/>
    <w:rsid w:val="00F12AE5"/>
    <w:rsid w:val="00F13999"/>
    <w:rsid w:val="00F155B2"/>
    <w:rsid w:val="00F1648B"/>
    <w:rsid w:val="00F17416"/>
    <w:rsid w:val="00F20821"/>
    <w:rsid w:val="00F21BF0"/>
    <w:rsid w:val="00F23C70"/>
    <w:rsid w:val="00F255F1"/>
    <w:rsid w:val="00F259F5"/>
    <w:rsid w:val="00F25C5E"/>
    <w:rsid w:val="00F26314"/>
    <w:rsid w:val="00F27007"/>
    <w:rsid w:val="00F27138"/>
    <w:rsid w:val="00F30A07"/>
    <w:rsid w:val="00F321BD"/>
    <w:rsid w:val="00F36F1D"/>
    <w:rsid w:val="00F40418"/>
    <w:rsid w:val="00F41F8F"/>
    <w:rsid w:val="00F4269F"/>
    <w:rsid w:val="00F43424"/>
    <w:rsid w:val="00F4524C"/>
    <w:rsid w:val="00F45A36"/>
    <w:rsid w:val="00F45B9C"/>
    <w:rsid w:val="00F45D2C"/>
    <w:rsid w:val="00F50CB3"/>
    <w:rsid w:val="00F51D5E"/>
    <w:rsid w:val="00F52574"/>
    <w:rsid w:val="00F53B7B"/>
    <w:rsid w:val="00F548AA"/>
    <w:rsid w:val="00F553F6"/>
    <w:rsid w:val="00F5550E"/>
    <w:rsid w:val="00F560B3"/>
    <w:rsid w:val="00F5643F"/>
    <w:rsid w:val="00F6183A"/>
    <w:rsid w:val="00F6459B"/>
    <w:rsid w:val="00F6530D"/>
    <w:rsid w:val="00F679A3"/>
    <w:rsid w:val="00F701A0"/>
    <w:rsid w:val="00F70252"/>
    <w:rsid w:val="00F7116A"/>
    <w:rsid w:val="00F713D6"/>
    <w:rsid w:val="00F714BD"/>
    <w:rsid w:val="00F71527"/>
    <w:rsid w:val="00F71621"/>
    <w:rsid w:val="00F7285B"/>
    <w:rsid w:val="00F74407"/>
    <w:rsid w:val="00F75CF3"/>
    <w:rsid w:val="00F75F30"/>
    <w:rsid w:val="00F77D4E"/>
    <w:rsid w:val="00F81C83"/>
    <w:rsid w:val="00F828E3"/>
    <w:rsid w:val="00F857C7"/>
    <w:rsid w:val="00F85BA7"/>
    <w:rsid w:val="00F86064"/>
    <w:rsid w:val="00F86F15"/>
    <w:rsid w:val="00F904B4"/>
    <w:rsid w:val="00F90CB0"/>
    <w:rsid w:val="00F915E3"/>
    <w:rsid w:val="00F9181C"/>
    <w:rsid w:val="00F91DF1"/>
    <w:rsid w:val="00F92912"/>
    <w:rsid w:val="00F93033"/>
    <w:rsid w:val="00F95071"/>
    <w:rsid w:val="00F95191"/>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117"/>
    <w:rsid w:val="00FB027C"/>
    <w:rsid w:val="00FB2C86"/>
    <w:rsid w:val="00FB4423"/>
    <w:rsid w:val="00FB469A"/>
    <w:rsid w:val="00FB4BAC"/>
    <w:rsid w:val="00FB775F"/>
    <w:rsid w:val="00FC0098"/>
    <w:rsid w:val="00FC0A72"/>
    <w:rsid w:val="00FC0D57"/>
    <w:rsid w:val="00FC17BF"/>
    <w:rsid w:val="00FC487D"/>
    <w:rsid w:val="00FC4A51"/>
    <w:rsid w:val="00FC53BB"/>
    <w:rsid w:val="00FC5D3F"/>
    <w:rsid w:val="00FC7145"/>
    <w:rsid w:val="00FD1448"/>
    <w:rsid w:val="00FD1FEF"/>
    <w:rsid w:val="00FD228E"/>
    <w:rsid w:val="00FD2DBD"/>
    <w:rsid w:val="00FD43ED"/>
    <w:rsid w:val="00FE236E"/>
    <w:rsid w:val="00FE4183"/>
    <w:rsid w:val="00FE4B72"/>
    <w:rsid w:val="00FE7BBE"/>
    <w:rsid w:val="00FF0099"/>
    <w:rsid w:val="00FF0A49"/>
    <w:rsid w:val="00FF25F8"/>
    <w:rsid w:val="00FF38E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5713"/>
    <o:shapelayout v:ext="edit">
      <o:idmap v:ext="edit" data="1"/>
    </o:shapelayout>
  </w:shapeDefaults>
  <w:decimalSymbol w:val=","/>
  <w:listSeparator w:val=";"/>
  <w14:docId w14:val="33C56CCA"/>
  <w15:docId w15:val="{1DE7AD5C-48F2-4709-8DC9-8BE1085B7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0B1A56"/>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270624124">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32440781">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37704385">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41332621">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741252233">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47903-1838-4086-8CBC-9FE35355D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22</Pages>
  <Words>8327</Words>
  <Characters>48692</Characters>
  <Application>Microsoft Office Word</Application>
  <DocSecurity>0</DocSecurity>
  <Lines>405</Lines>
  <Paragraphs>113</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Ana Paula Botelho</cp:lastModifiedBy>
  <cp:revision>9</cp:revision>
  <cp:lastPrinted>2023-04-03T20:57:00Z</cp:lastPrinted>
  <dcterms:created xsi:type="dcterms:W3CDTF">2023-03-23T11:56:00Z</dcterms:created>
  <dcterms:modified xsi:type="dcterms:W3CDTF">2023-04-03T20:57:00Z</dcterms:modified>
</cp:coreProperties>
</file>